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C620" w14:textId="130CCD94" w:rsidR="00576906" w:rsidRDefault="00687D5D" w:rsidP="0013241F">
      <w:pPr>
        <w:pStyle w:val="Titel"/>
        <w:ind w:right="338"/>
      </w:pPr>
      <w:r>
        <w:rPr>
          <w:noProof/>
        </w:rPr>
        <w:drawing>
          <wp:anchor distT="0" distB="0" distL="114300" distR="114300" simplePos="0" relativeHeight="251658241" behindDoc="1" locked="0" layoutInCell="1" allowOverlap="1" wp14:anchorId="5F705508" wp14:editId="782F3C3F">
            <wp:simplePos x="0" y="0"/>
            <wp:positionH relativeFrom="page">
              <wp:posOffset>5610225</wp:posOffset>
            </wp:positionH>
            <wp:positionV relativeFrom="page">
              <wp:posOffset>1152525</wp:posOffset>
            </wp:positionV>
            <wp:extent cx="1648460" cy="854710"/>
            <wp:effectExtent l="0" t="0" r="8890" b="2540"/>
            <wp:wrapTight wrapText="bothSides">
              <wp:wrapPolygon edited="0">
                <wp:start x="0" y="0"/>
                <wp:lineTo x="0" y="21183"/>
                <wp:lineTo x="21467" y="21183"/>
                <wp:lineTo x="21467" y="0"/>
                <wp:lineTo x="0" y="0"/>
              </wp:wrapPolygon>
            </wp:wrapTight>
            <wp:docPr id="554596591" name="Billede 554596591" descr="Et billede, der indeholder tekst, Font/skrifttype, hvid,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96591" name="Billede 554596591" descr="Et billede, der indeholder tekst, Font/skrifttype, hvid, design&#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4846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777">
        <w:rPr>
          <w:noProof/>
        </w:rPr>
        <w:drawing>
          <wp:anchor distT="0" distB="0" distL="114300" distR="114300" simplePos="0" relativeHeight="251658240" behindDoc="0" locked="0" layoutInCell="1" allowOverlap="1" wp14:anchorId="44EF0DC5" wp14:editId="07CE46BF">
            <wp:simplePos x="0" y="0"/>
            <wp:positionH relativeFrom="page">
              <wp:posOffset>0</wp:posOffset>
            </wp:positionH>
            <wp:positionV relativeFrom="page">
              <wp:posOffset>6985</wp:posOffset>
            </wp:positionV>
            <wp:extent cx="3492000" cy="1852649"/>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t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2000" cy="1852649"/>
                    </a:xfrm>
                    <a:prstGeom prst="rect">
                      <a:avLst/>
                    </a:prstGeom>
                  </pic:spPr>
                </pic:pic>
              </a:graphicData>
            </a:graphic>
            <wp14:sizeRelH relativeFrom="margin">
              <wp14:pctWidth>0</wp14:pctWidth>
            </wp14:sizeRelH>
            <wp14:sizeRelV relativeFrom="margin">
              <wp14:pctHeight>0</wp14:pctHeight>
            </wp14:sizeRelV>
          </wp:anchor>
        </w:drawing>
      </w:r>
    </w:p>
    <w:p w14:paraId="06E89C29" w14:textId="57BFC452" w:rsidR="00576906" w:rsidRDefault="00576906" w:rsidP="0013241F">
      <w:pPr>
        <w:pStyle w:val="Titel"/>
        <w:ind w:right="338"/>
      </w:pPr>
    </w:p>
    <w:p w14:paraId="24BB7EFA" w14:textId="62169810" w:rsidR="008D2777" w:rsidRDefault="008D2777" w:rsidP="0013241F">
      <w:pPr>
        <w:pStyle w:val="Brdtekst"/>
        <w:ind w:right="338"/>
      </w:pPr>
    </w:p>
    <w:p w14:paraId="48030B7F" w14:textId="70EB6EF6" w:rsidR="008D2777" w:rsidRDefault="008D2777" w:rsidP="0013241F">
      <w:pPr>
        <w:pStyle w:val="Brdtekst"/>
        <w:ind w:right="338"/>
      </w:pPr>
    </w:p>
    <w:p w14:paraId="37DCD656" w14:textId="77777777" w:rsidR="008D2777" w:rsidRDefault="008D2777" w:rsidP="0013241F">
      <w:pPr>
        <w:pStyle w:val="Brdtekst"/>
        <w:ind w:right="338"/>
      </w:pPr>
    </w:p>
    <w:p w14:paraId="2E177ADC" w14:textId="132CD6ED" w:rsidR="00091BA0" w:rsidRPr="000F147A" w:rsidRDefault="009630BE" w:rsidP="0013241F">
      <w:pPr>
        <w:pStyle w:val="Overskrift1"/>
        <w:ind w:right="338"/>
      </w:pPr>
      <w:r>
        <w:t xml:space="preserve">Vedtægter for Finansforbundet Kreds Vest </w:t>
      </w:r>
    </w:p>
    <w:p w14:paraId="55D106B0" w14:textId="77777777" w:rsidR="0041364E" w:rsidRDefault="0041364E" w:rsidP="0013241F">
      <w:pPr>
        <w:pStyle w:val="Brdtekst"/>
        <w:ind w:right="338"/>
      </w:pPr>
    </w:p>
    <w:p w14:paraId="4EFA73B1" w14:textId="77777777" w:rsidR="006B575F" w:rsidRPr="0041364E" w:rsidRDefault="006B575F" w:rsidP="0013241F">
      <w:pPr>
        <w:pStyle w:val="Brdtekst"/>
        <w:ind w:right="338"/>
        <w:sectPr w:rsidR="006B575F" w:rsidRPr="0041364E" w:rsidSect="0072187D">
          <w:headerReference w:type="default" r:id="rId12"/>
          <w:footerReference w:type="first" r:id="rId13"/>
          <w:type w:val="continuous"/>
          <w:pgSz w:w="11906" w:h="16838" w:code="9"/>
          <w:pgMar w:top="2155" w:right="3289" w:bottom="2155" w:left="1191" w:header="709" w:footer="709" w:gutter="0"/>
          <w:cols w:space="708"/>
          <w:titlePg/>
          <w:docGrid w:linePitch="360"/>
        </w:sectPr>
      </w:pPr>
    </w:p>
    <w:p w14:paraId="2CC2A5C7" w14:textId="77777777" w:rsidR="009630BE" w:rsidRPr="004C7535" w:rsidRDefault="009630BE" w:rsidP="009630BE">
      <w:pPr>
        <w:pStyle w:val="Overskrift2"/>
      </w:pPr>
      <w:r w:rsidRPr="004C7535">
        <w:t>§ 1. Kredsens navn</w:t>
      </w:r>
    </w:p>
    <w:p w14:paraId="425E80E2" w14:textId="25D12E0F" w:rsidR="009630BE" w:rsidRDefault="009630BE" w:rsidP="009630BE">
      <w:r w:rsidRPr="004C7535">
        <w:rPr>
          <w:b/>
        </w:rPr>
        <w:t>Stk. 1.</w:t>
      </w:r>
      <w:r w:rsidRPr="004C7535">
        <w:t xml:space="preserve"> Kredsens navn er </w:t>
      </w:r>
      <w:r>
        <w:t xml:space="preserve">Finansforbundet </w:t>
      </w:r>
      <w:r w:rsidRPr="004C7535">
        <w:t>Kreds Vest. Den udgør en kreds af Finansforbundet i henhold til denne organisations vedtægter. Kredsens hjemsted er København Kommune.</w:t>
      </w:r>
    </w:p>
    <w:p w14:paraId="64E0B908" w14:textId="77777777" w:rsidR="009630BE" w:rsidRPr="004C7535" w:rsidRDefault="009630BE" w:rsidP="009630BE"/>
    <w:p w14:paraId="3E8343C8" w14:textId="77777777" w:rsidR="009630BE" w:rsidRPr="004C7535" w:rsidRDefault="009630BE" w:rsidP="009630BE">
      <w:pPr>
        <w:pStyle w:val="Overskrift2"/>
      </w:pPr>
      <w:r w:rsidRPr="004C7535">
        <w:t>§ 2. Formål</w:t>
      </w:r>
    </w:p>
    <w:p w14:paraId="4CCC15CA" w14:textId="1C2761F8" w:rsidR="009630BE" w:rsidRDefault="009630BE" w:rsidP="009630BE">
      <w:r w:rsidRPr="004C7535">
        <w:rPr>
          <w:b/>
        </w:rPr>
        <w:t xml:space="preserve">Stk. 1. </w:t>
      </w:r>
      <w:r w:rsidRPr="004C7535">
        <w:t>Kredsens formål er at varetage medlemmernes faglige, økonomiske og sociale interesser samt at arbejde for gennemførelse af Finansforbundets politiske program.</w:t>
      </w:r>
    </w:p>
    <w:p w14:paraId="2DE61673" w14:textId="77777777" w:rsidR="009630BE" w:rsidRPr="004C7535" w:rsidRDefault="009630BE" w:rsidP="009630BE">
      <w:pPr>
        <w:rPr>
          <w:b/>
          <w:sz w:val="17"/>
          <w:szCs w:val="17"/>
        </w:rPr>
      </w:pPr>
    </w:p>
    <w:p w14:paraId="4C6CC0D2" w14:textId="77777777" w:rsidR="009630BE" w:rsidRPr="004C7535" w:rsidRDefault="009630BE" w:rsidP="009630BE">
      <w:pPr>
        <w:pStyle w:val="Overskrift2"/>
      </w:pPr>
      <w:r w:rsidRPr="004C7535">
        <w:t>§ 3. Medlemmerne</w:t>
      </w:r>
    </w:p>
    <w:p w14:paraId="032E1B59" w14:textId="6EF80BD2" w:rsidR="009630BE" w:rsidRDefault="009630BE" w:rsidP="009630BE">
      <w:r w:rsidRPr="004C7535">
        <w:rPr>
          <w:b/>
        </w:rPr>
        <w:t xml:space="preserve">Stk. 1. </w:t>
      </w:r>
      <w:r w:rsidRPr="004C7535">
        <w:t xml:space="preserve">Som medlem i </w:t>
      </w:r>
      <w:r>
        <w:t>Finansforbundet Kreds Vest</w:t>
      </w:r>
      <w:r w:rsidRPr="004C7535">
        <w:t xml:space="preserve"> kan optages ethvert medlem af Finansforbundet, som er ansat i finansielle virksomheder, hvis hovedkontor ligger inden for kredsens organisationsområde, der omfatter Region Nordjylland, Region Midtjylland og Region Syddanmark og hvor medlemmerne ikke indgår i en virksomhedskreds eller en anden finanskreds. Medlemmerne er underkastet Finansforbundets til enhver tid gældende vedtægter.</w:t>
      </w:r>
    </w:p>
    <w:p w14:paraId="3CEA7385" w14:textId="77777777" w:rsidR="009630BE" w:rsidRPr="004C7535" w:rsidRDefault="009630BE" w:rsidP="009630BE"/>
    <w:p w14:paraId="1ADBDDC1" w14:textId="77777777" w:rsidR="009630BE" w:rsidRPr="004C7535" w:rsidRDefault="009630BE" w:rsidP="009630BE">
      <w:pPr>
        <w:pStyle w:val="Overskrift2"/>
      </w:pPr>
      <w:r w:rsidRPr="004C7535">
        <w:t>§ 4. Generalforsamlingen</w:t>
      </w:r>
    </w:p>
    <w:p w14:paraId="7FD70656" w14:textId="77777777" w:rsidR="009630BE" w:rsidRPr="004C7535" w:rsidRDefault="009630BE" w:rsidP="009630BE">
      <w:r w:rsidRPr="004C7535">
        <w:rPr>
          <w:b/>
        </w:rPr>
        <w:t xml:space="preserve">Stk. 1. </w:t>
      </w:r>
      <w:r w:rsidRPr="00BA0168">
        <w:t xml:space="preserve">Kredsens øverste myndighed er generalforsamlingen, der afholdes hvert tredje år </w:t>
      </w:r>
      <w:r>
        <w:t>inden udgangen af oktober måned.</w:t>
      </w:r>
      <w:r>
        <w:br/>
      </w:r>
    </w:p>
    <w:p w14:paraId="771AFE2F" w14:textId="5D28CA0A" w:rsidR="009630BE" w:rsidRPr="004C7535" w:rsidRDefault="009630BE" w:rsidP="009630BE">
      <w:r>
        <w:rPr>
          <w:b/>
        </w:rPr>
        <w:t>Stk. 2</w:t>
      </w:r>
      <w:r w:rsidRPr="004C7535">
        <w:rPr>
          <w:b/>
        </w:rPr>
        <w:t xml:space="preserve">. </w:t>
      </w:r>
      <w:r w:rsidRPr="00F21BFC">
        <w:t>Generalforsamlingen er åben for alle medlemmer. Alle har taleret og alle aktive og hvilende medlemmer har stemmeret. Deltagelse på generalforsamlingen kræver tilmelding.</w:t>
      </w:r>
      <w:r w:rsidR="00381464">
        <w:t xml:space="preserve"> Tilmeldingsfristen er senest 2 uger før generalforsamlingen.</w:t>
      </w:r>
      <w:r>
        <w:br/>
      </w:r>
    </w:p>
    <w:p w14:paraId="61965579" w14:textId="77777777" w:rsidR="009630BE" w:rsidRDefault="009630BE" w:rsidP="009630BE">
      <w:r w:rsidRPr="004C7535">
        <w:rPr>
          <w:b/>
        </w:rPr>
        <w:lastRenderedPageBreak/>
        <w:t xml:space="preserve">Stk. </w:t>
      </w:r>
      <w:r>
        <w:rPr>
          <w:b/>
        </w:rPr>
        <w:t>3</w:t>
      </w:r>
      <w:r w:rsidRPr="004C7535">
        <w:t xml:space="preserve"> </w:t>
      </w:r>
      <w:r w:rsidRPr="00F21BFC">
        <w:t xml:space="preserve">Generalforsamlingen ledes af </w:t>
      </w:r>
      <w:r>
        <w:t>en dirigent valgt af generalfor</w:t>
      </w:r>
      <w:r w:rsidRPr="00F21BFC">
        <w:t xml:space="preserve">samlingen. </w:t>
      </w:r>
      <w:r>
        <w:br/>
      </w:r>
    </w:p>
    <w:p w14:paraId="5F59DB4C" w14:textId="77777777" w:rsidR="009630BE" w:rsidRPr="004C7535" w:rsidRDefault="009630BE" w:rsidP="009630BE">
      <w:r w:rsidRPr="004C7535">
        <w:rPr>
          <w:b/>
        </w:rPr>
        <w:t xml:space="preserve">Stk. </w:t>
      </w:r>
      <w:r>
        <w:rPr>
          <w:b/>
        </w:rPr>
        <w:t>4</w:t>
      </w:r>
      <w:r w:rsidRPr="004C7535">
        <w:rPr>
          <w:b/>
        </w:rPr>
        <w:t>.</w:t>
      </w:r>
      <w:r w:rsidRPr="004C7535">
        <w:t xml:space="preserve"> Generalforsamlingen vælger op til 15 bestyrelsesmedlemmer.</w:t>
      </w:r>
      <w:r>
        <w:br/>
      </w:r>
      <w:r w:rsidRPr="004C7535">
        <w:t xml:space="preserve"> </w:t>
      </w:r>
    </w:p>
    <w:p w14:paraId="153ED25F" w14:textId="3C623D67" w:rsidR="009630BE" w:rsidRDefault="009630BE" w:rsidP="009630BE">
      <w:r w:rsidRPr="004C7535">
        <w:rPr>
          <w:b/>
        </w:rPr>
        <w:t xml:space="preserve">Stk. </w:t>
      </w:r>
      <w:r>
        <w:rPr>
          <w:b/>
        </w:rPr>
        <w:t>5</w:t>
      </w:r>
      <w:r w:rsidRPr="004C7535">
        <w:rPr>
          <w:b/>
        </w:rPr>
        <w:t xml:space="preserve">. </w:t>
      </w:r>
      <w:r w:rsidRPr="00F21BFC">
        <w:t>Valg til bestyrelsen gælder for</w:t>
      </w:r>
      <w:r>
        <w:t xml:space="preserve"> en 3-årig periode. Afgår et be</w:t>
      </w:r>
      <w:r w:rsidRPr="00F21BFC">
        <w:t xml:space="preserve">styrelsesmedlem i sin valgperiode indtræder den suppleant, der har opnået flest stemmer </w:t>
      </w:r>
      <w:r>
        <w:t>ved det seneste valg i det afgå</w:t>
      </w:r>
      <w:r w:rsidRPr="00F21BFC">
        <w:t>ede bestyrelsesmedlems valgperiode, dog på betingelse af at der ikke allerede er 2 best</w:t>
      </w:r>
      <w:r>
        <w:t>yrelsesmedlemmer fra samme virk</w:t>
      </w:r>
      <w:r w:rsidRPr="00F21BFC">
        <w:t>somhed som suppleanten repr</w:t>
      </w:r>
      <w:r>
        <w:t>æsenterer</w:t>
      </w:r>
      <w:r w:rsidR="00A07992">
        <w:t>, jf. § 4, stk. 8</w:t>
      </w:r>
      <w:r>
        <w:t>. I så fald vil supple</w:t>
      </w:r>
      <w:r w:rsidRPr="00F21BFC">
        <w:t>anten med næst flest stemmer indtræde.</w:t>
      </w:r>
      <w:r>
        <w:br/>
      </w:r>
    </w:p>
    <w:p w14:paraId="26193F3C" w14:textId="77777777" w:rsidR="009630BE" w:rsidRPr="00BA0168" w:rsidRDefault="009630BE" w:rsidP="009630BE">
      <w:pPr>
        <w:rPr>
          <w:b/>
        </w:rPr>
      </w:pPr>
      <w:r>
        <w:rPr>
          <w:b/>
        </w:rPr>
        <w:t>S</w:t>
      </w:r>
      <w:r w:rsidRPr="00BA0168">
        <w:rPr>
          <w:b/>
        </w:rPr>
        <w:t>tk. 6.</w:t>
      </w:r>
      <w:r>
        <w:rPr>
          <w:b/>
        </w:rPr>
        <w:t xml:space="preserve"> </w:t>
      </w:r>
      <w:r w:rsidRPr="00BA0168">
        <w:t xml:space="preserve">Der vælges alene suppleanter når der er en fuldtallig bestyrelse eller hvis der er opstillet en suppleant fra en virksomhed der allerede er repræsenteret med de maksimale 2 bestyrelsesmedlemmer, jf. stk. </w:t>
      </w:r>
      <w:r w:rsidRPr="00F21BFC">
        <w:t xml:space="preserve">8. </w:t>
      </w:r>
      <w:r>
        <w:br/>
      </w:r>
    </w:p>
    <w:p w14:paraId="319BA788" w14:textId="77777777" w:rsidR="009630BE" w:rsidRPr="004C7535" w:rsidRDefault="009630BE" w:rsidP="009630BE">
      <w:r w:rsidRPr="004C7535">
        <w:rPr>
          <w:b/>
        </w:rPr>
        <w:t xml:space="preserve">Stk. </w:t>
      </w:r>
      <w:r>
        <w:rPr>
          <w:b/>
        </w:rPr>
        <w:t>7</w:t>
      </w:r>
      <w:r w:rsidRPr="004C7535">
        <w:rPr>
          <w:b/>
        </w:rPr>
        <w:t xml:space="preserve">. </w:t>
      </w:r>
      <w:r w:rsidRPr="004C7535">
        <w:t xml:space="preserve">Genvalg kan finde sted til alle poster. </w:t>
      </w:r>
      <w:r>
        <w:br/>
      </w:r>
    </w:p>
    <w:p w14:paraId="3B76D1DE" w14:textId="77777777" w:rsidR="009630BE" w:rsidRPr="004C7535" w:rsidRDefault="009630BE" w:rsidP="009630BE">
      <w:r w:rsidRPr="004C7535">
        <w:rPr>
          <w:b/>
        </w:rPr>
        <w:t xml:space="preserve">Stk. </w:t>
      </w:r>
      <w:r>
        <w:rPr>
          <w:b/>
        </w:rPr>
        <w:t>8</w:t>
      </w:r>
      <w:r w:rsidRPr="004C7535">
        <w:rPr>
          <w:b/>
        </w:rPr>
        <w:t xml:space="preserve">. </w:t>
      </w:r>
      <w:r w:rsidRPr="004C7535">
        <w:t>Medlemmer fra samme virksomhed/koncern kan maksimalt have 2 personer i kredsbestyrelsen.</w:t>
      </w:r>
      <w:r>
        <w:br/>
      </w:r>
    </w:p>
    <w:p w14:paraId="44FEEFD2" w14:textId="7AA75D10" w:rsidR="00A07992" w:rsidRDefault="009630BE" w:rsidP="009630BE">
      <w:r w:rsidRPr="004C7535">
        <w:rPr>
          <w:b/>
        </w:rPr>
        <w:t xml:space="preserve">Stk. </w:t>
      </w:r>
      <w:r>
        <w:rPr>
          <w:b/>
        </w:rPr>
        <w:t>9</w:t>
      </w:r>
      <w:r w:rsidRPr="004C7535">
        <w:rPr>
          <w:b/>
        </w:rPr>
        <w:t xml:space="preserve">. </w:t>
      </w:r>
      <w:r w:rsidRPr="00BA0168">
        <w:t xml:space="preserve">Den ordinære generalforsamling indkaldes med mindst 4 ugers varsel i kredsens </w:t>
      </w:r>
      <w:r w:rsidR="005770CF">
        <w:t xml:space="preserve">nyhedsbrev </w:t>
      </w:r>
      <w:r w:rsidRPr="00BA0168">
        <w:t>og</w:t>
      </w:r>
      <w:r w:rsidR="00B6096A">
        <w:t xml:space="preserve"> på kredsens hjemmeside</w:t>
      </w:r>
      <w:r w:rsidRPr="00BA0168">
        <w:t xml:space="preserve">. </w:t>
      </w:r>
    </w:p>
    <w:p w14:paraId="2BB3DE32" w14:textId="77777777" w:rsidR="00A07992" w:rsidRDefault="00A07992" w:rsidP="00A07992">
      <w:r w:rsidRPr="00A403F9">
        <w:t xml:space="preserve">Generalforsamlingen afvikles fysisk. </w:t>
      </w:r>
    </w:p>
    <w:p w14:paraId="33AE9D64" w14:textId="6AA592B1" w:rsidR="00A07992" w:rsidRPr="00A403F9" w:rsidRDefault="00A07992" w:rsidP="00A07992">
      <w:r w:rsidRPr="00A403F9">
        <w:t xml:space="preserve">Der kan dog gives mulighed for delvis digital afvikling af generalforsamlingen, hvis særlige hensyn taler herfor. Kredsbestyrelsen skal sikre, at generalforsamlingen kan afvikles på betryggende vis, </w:t>
      </w:r>
      <w:proofErr w:type="gramStart"/>
      <w:r>
        <w:t>s</w:t>
      </w:r>
      <w:r w:rsidRPr="00A403F9">
        <w:t>åledes at</w:t>
      </w:r>
      <w:proofErr w:type="gramEnd"/>
      <w:r w:rsidRPr="00A403F9">
        <w:t xml:space="preserve"> fysiske</w:t>
      </w:r>
      <w:r>
        <w:t xml:space="preserve"> og </w:t>
      </w:r>
      <w:r w:rsidRPr="00A403F9">
        <w:t>digitale deltagere gives lige adgang til at ytre sig samt deltage i fortrolige afstemninger</w:t>
      </w:r>
      <w:r>
        <w:t>.</w:t>
      </w:r>
    </w:p>
    <w:p w14:paraId="33CE8AA2" w14:textId="1486DA08" w:rsidR="00A07992" w:rsidRDefault="00A07992" w:rsidP="00A07992">
      <w:r w:rsidRPr="00A403F9">
        <w:t xml:space="preserve">Hvis en fysisk generalforsamling ikke er mulig som følge af myndighedskrav eller lignende ekstraordinære omstændigheder, kan kredsbestyrelsen efter dennes rimelige skøn beslutte, at generalforsamlingen afholdes elektronisk uden adgang til fysisk fremmøde. </w:t>
      </w:r>
    </w:p>
    <w:p w14:paraId="15A9495D" w14:textId="77777777" w:rsidR="00A07992" w:rsidRPr="00A403F9" w:rsidRDefault="00A07992" w:rsidP="00A07992">
      <w:r w:rsidRPr="00A403F9">
        <w:t xml:space="preserve">Kredsbestyrelsen kan beslutte at dirigenten, </w:t>
      </w:r>
      <w:r>
        <w:t>kredsledelsen</w:t>
      </w:r>
      <w:r w:rsidRPr="00A403F9">
        <w:t xml:space="preserve"> og eventuelt øvrige bestyrelsesmedlemmer sidder fysisk sammen, hvis det vurderes at være </w:t>
      </w:r>
      <w:r>
        <w:t>nødvendigt</w:t>
      </w:r>
      <w:r w:rsidRPr="00A403F9">
        <w:t xml:space="preserve"> for en forsvarlig afvikling af generalforsamlingen.</w:t>
      </w:r>
    </w:p>
    <w:p w14:paraId="585DF3BC" w14:textId="14670E45" w:rsidR="009630BE" w:rsidRPr="004C7535" w:rsidRDefault="009630BE" w:rsidP="009630BE"/>
    <w:p w14:paraId="275C5515" w14:textId="18203D61" w:rsidR="009630BE" w:rsidRPr="00BA0168" w:rsidRDefault="009630BE" w:rsidP="009630BE">
      <w:r w:rsidRPr="004C7535">
        <w:rPr>
          <w:b/>
        </w:rPr>
        <w:t>Stk. 1</w:t>
      </w:r>
      <w:r>
        <w:rPr>
          <w:b/>
        </w:rPr>
        <w:t>0</w:t>
      </w:r>
      <w:r w:rsidRPr="004C7535">
        <w:rPr>
          <w:b/>
        </w:rPr>
        <w:t xml:space="preserve">. </w:t>
      </w:r>
      <w:r w:rsidRPr="00BA0168">
        <w:t xml:space="preserve">Forslag, der ønskes behandlet på den ordinære generalforsamling, herunder forslag til kandidater og suppleanter til kredsbestyrelsen samt revisorer og suppleant for disse, skal være formanden </w:t>
      </w:r>
      <w:r w:rsidR="00381464">
        <w:t>og kredssekretariatet</w:t>
      </w:r>
      <w:r w:rsidR="00381464" w:rsidRPr="00BA0168">
        <w:t xml:space="preserve"> </w:t>
      </w:r>
      <w:r w:rsidRPr="00BA0168">
        <w:t xml:space="preserve">i hænde senest 3 uger før generalforsamlingen. Senest 2 uger før generalforsamlingen offentliggøres for medlemmerne regnskab og dagsorden med samtlige indkomne forslag anført samt navne på kandidater til diverse valg. </w:t>
      </w:r>
    </w:p>
    <w:p w14:paraId="1C38BBAE" w14:textId="46B63A18" w:rsidR="009630BE" w:rsidRPr="009630BE" w:rsidRDefault="009630BE" w:rsidP="009630BE">
      <w:pPr>
        <w:autoSpaceDE w:val="0"/>
        <w:autoSpaceDN w:val="0"/>
        <w:adjustRightInd w:val="0"/>
        <w:spacing w:before="120"/>
      </w:pPr>
      <w:r>
        <w:rPr>
          <w:rFonts w:cs="Verdana"/>
          <w:color w:val="000000"/>
          <w:szCs w:val="18"/>
        </w:rPr>
        <w:lastRenderedPageBreak/>
        <w:br/>
      </w:r>
      <w:r w:rsidRPr="009630BE">
        <w:t xml:space="preserve">Dagsorden for generalforsamlingen skal mindst indeholde følgende punkter: </w:t>
      </w:r>
      <w:r>
        <w:br/>
      </w:r>
    </w:p>
    <w:p w14:paraId="1C32AA92" w14:textId="2EFD8D7D" w:rsidR="00A07992" w:rsidRDefault="009630BE" w:rsidP="009630BE">
      <w:pPr>
        <w:autoSpaceDE w:val="0"/>
        <w:autoSpaceDN w:val="0"/>
        <w:adjustRightInd w:val="0"/>
        <w:spacing w:before="120"/>
        <w:ind w:left="567"/>
      </w:pPr>
      <w:r w:rsidRPr="009630BE">
        <w:t xml:space="preserve">1. </w:t>
      </w:r>
      <w:r w:rsidR="00A07992">
        <w:t>Valg af dirigent</w:t>
      </w:r>
    </w:p>
    <w:p w14:paraId="4784CCC4" w14:textId="574D45BA" w:rsidR="009630BE" w:rsidRPr="00F21BFC" w:rsidRDefault="00A07992" w:rsidP="009630BE">
      <w:pPr>
        <w:autoSpaceDE w:val="0"/>
        <w:autoSpaceDN w:val="0"/>
        <w:adjustRightInd w:val="0"/>
        <w:spacing w:before="120"/>
        <w:ind w:left="567"/>
        <w:rPr>
          <w:rFonts w:cs="Verdana"/>
          <w:szCs w:val="18"/>
        </w:rPr>
      </w:pPr>
      <w:r>
        <w:t xml:space="preserve">2. </w:t>
      </w:r>
      <w:r w:rsidR="009630BE" w:rsidRPr="009630BE">
        <w:t>Beretning fra bestyrelsen om kredsens virksomhed</w:t>
      </w:r>
      <w:r w:rsidR="009630BE" w:rsidRPr="00BA0168">
        <w:rPr>
          <w:rFonts w:cs="Verdana"/>
          <w:color w:val="000000"/>
          <w:szCs w:val="18"/>
        </w:rPr>
        <w:t xml:space="preserve"> i </w:t>
      </w:r>
      <w:r w:rsidR="009630BE" w:rsidRPr="00F21BFC">
        <w:rPr>
          <w:rFonts w:cs="Verdana"/>
          <w:szCs w:val="18"/>
        </w:rPr>
        <w:t xml:space="preserve">den forløbne periode </w:t>
      </w:r>
    </w:p>
    <w:p w14:paraId="4CB04AC7" w14:textId="6B42684E" w:rsidR="009630BE" w:rsidRPr="00F21BFC" w:rsidRDefault="00A07992" w:rsidP="009630BE">
      <w:pPr>
        <w:autoSpaceDE w:val="0"/>
        <w:autoSpaceDN w:val="0"/>
        <w:adjustRightInd w:val="0"/>
        <w:spacing w:before="120"/>
        <w:ind w:left="567"/>
        <w:rPr>
          <w:rFonts w:cs="Verdana"/>
          <w:szCs w:val="18"/>
        </w:rPr>
      </w:pPr>
      <w:r>
        <w:rPr>
          <w:rFonts w:cs="Verdana"/>
          <w:szCs w:val="18"/>
        </w:rPr>
        <w:t>3</w:t>
      </w:r>
      <w:r w:rsidR="009630BE" w:rsidRPr="00F21BFC">
        <w:rPr>
          <w:rFonts w:cs="Verdana"/>
          <w:szCs w:val="18"/>
        </w:rPr>
        <w:t xml:space="preserve">. Orientering om Finansforbundets virksomhed i den forløbne periode </w:t>
      </w:r>
    </w:p>
    <w:p w14:paraId="22318A63" w14:textId="6F7C020A" w:rsidR="009630BE" w:rsidRPr="00F21BFC" w:rsidRDefault="00A07992" w:rsidP="009630BE">
      <w:pPr>
        <w:autoSpaceDE w:val="0"/>
        <w:autoSpaceDN w:val="0"/>
        <w:adjustRightInd w:val="0"/>
        <w:spacing w:before="120"/>
        <w:ind w:left="567"/>
        <w:rPr>
          <w:rFonts w:cs="Verdana"/>
          <w:szCs w:val="18"/>
        </w:rPr>
      </w:pPr>
      <w:r>
        <w:rPr>
          <w:rFonts w:cs="Verdana"/>
          <w:szCs w:val="18"/>
        </w:rPr>
        <w:t>4</w:t>
      </w:r>
      <w:r w:rsidR="009630BE" w:rsidRPr="00F21BFC">
        <w:rPr>
          <w:rFonts w:cs="Verdana"/>
          <w:szCs w:val="18"/>
        </w:rPr>
        <w:t>. Godkendelse af de reviderede regnskaber</w:t>
      </w:r>
    </w:p>
    <w:p w14:paraId="6196C67D" w14:textId="257C8E08" w:rsidR="009630BE" w:rsidRPr="00F21BFC" w:rsidRDefault="00A07992" w:rsidP="009630BE">
      <w:pPr>
        <w:autoSpaceDE w:val="0"/>
        <w:autoSpaceDN w:val="0"/>
        <w:adjustRightInd w:val="0"/>
        <w:spacing w:before="120"/>
        <w:ind w:left="567"/>
        <w:rPr>
          <w:rFonts w:cs="Verdana"/>
          <w:szCs w:val="18"/>
        </w:rPr>
      </w:pPr>
      <w:r>
        <w:rPr>
          <w:rFonts w:cs="Verdana"/>
          <w:szCs w:val="18"/>
        </w:rPr>
        <w:t>5</w:t>
      </w:r>
      <w:r w:rsidR="009630BE" w:rsidRPr="00F21BFC">
        <w:rPr>
          <w:rFonts w:cs="Verdana"/>
          <w:szCs w:val="18"/>
        </w:rPr>
        <w:t xml:space="preserve">. Indkomne forslag </w:t>
      </w:r>
    </w:p>
    <w:p w14:paraId="70499109" w14:textId="77777777" w:rsidR="009630BE" w:rsidRPr="00F21BFC" w:rsidRDefault="009630BE" w:rsidP="009630BE">
      <w:pPr>
        <w:autoSpaceDE w:val="0"/>
        <w:autoSpaceDN w:val="0"/>
        <w:adjustRightInd w:val="0"/>
        <w:spacing w:before="120"/>
        <w:ind w:left="993"/>
        <w:rPr>
          <w:rFonts w:cs="Verdana"/>
          <w:szCs w:val="18"/>
        </w:rPr>
      </w:pPr>
      <w:r w:rsidRPr="00F21BFC">
        <w:rPr>
          <w:rFonts w:cs="Verdana"/>
          <w:szCs w:val="18"/>
        </w:rPr>
        <w:t xml:space="preserve">a) Fra bestyrelsen </w:t>
      </w:r>
    </w:p>
    <w:p w14:paraId="514DE820" w14:textId="77777777" w:rsidR="009630BE" w:rsidRPr="00F21BFC" w:rsidRDefault="009630BE" w:rsidP="009630BE">
      <w:pPr>
        <w:autoSpaceDE w:val="0"/>
        <w:autoSpaceDN w:val="0"/>
        <w:adjustRightInd w:val="0"/>
        <w:spacing w:before="120"/>
        <w:ind w:left="993"/>
        <w:rPr>
          <w:rFonts w:cs="Verdana"/>
          <w:szCs w:val="18"/>
        </w:rPr>
      </w:pPr>
      <w:r w:rsidRPr="00F21BFC">
        <w:rPr>
          <w:rFonts w:cs="Verdana"/>
          <w:szCs w:val="18"/>
        </w:rPr>
        <w:t xml:space="preserve">b) Fra medlemmerne </w:t>
      </w:r>
    </w:p>
    <w:p w14:paraId="34CEF628" w14:textId="589F42B9" w:rsidR="009630BE" w:rsidRPr="00F21BFC" w:rsidRDefault="00A07992" w:rsidP="009630BE">
      <w:pPr>
        <w:autoSpaceDE w:val="0"/>
        <w:autoSpaceDN w:val="0"/>
        <w:adjustRightInd w:val="0"/>
        <w:spacing w:before="120"/>
        <w:ind w:left="567"/>
        <w:rPr>
          <w:rFonts w:cs="Verdana"/>
          <w:szCs w:val="18"/>
        </w:rPr>
      </w:pPr>
      <w:r>
        <w:rPr>
          <w:rFonts w:cs="Verdana"/>
          <w:szCs w:val="18"/>
        </w:rPr>
        <w:t>6</w:t>
      </w:r>
      <w:r w:rsidR="009630BE" w:rsidRPr="00F21BFC">
        <w:rPr>
          <w:rFonts w:cs="Verdana"/>
          <w:szCs w:val="18"/>
        </w:rPr>
        <w:t xml:space="preserve">. Valg </w:t>
      </w:r>
    </w:p>
    <w:p w14:paraId="02C630E8" w14:textId="77777777" w:rsidR="009630BE" w:rsidRPr="00F21BFC" w:rsidRDefault="009630BE" w:rsidP="009630BE">
      <w:pPr>
        <w:autoSpaceDE w:val="0"/>
        <w:autoSpaceDN w:val="0"/>
        <w:adjustRightInd w:val="0"/>
        <w:spacing w:before="120"/>
        <w:ind w:left="993"/>
        <w:rPr>
          <w:rFonts w:cs="Verdana"/>
          <w:szCs w:val="18"/>
        </w:rPr>
      </w:pPr>
      <w:r w:rsidRPr="00F21BFC">
        <w:rPr>
          <w:rFonts w:cs="Verdana"/>
          <w:szCs w:val="18"/>
        </w:rPr>
        <w:t xml:space="preserve">a) Indtil 15 bestyrelsesmedlemmer (for 3 år – § 4 stk. 4 + 5) </w:t>
      </w:r>
    </w:p>
    <w:p w14:paraId="084ED5A1" w14:textId="77777777" w:rsidR="009630BE" w:rsidRDefault="009630BE" w:rsidP="009630BE">
      <w:pPr>
        <w:autoSpaceDE w:val="0"/>
        <w:autoSpaceDN w:val="0"/>
        <w:adjustRightInd w:val="0"/>
        <w:spacing w:before="120"/>
        <w:ind w:left="993"/>
        <w:rPr>
          <w:rFonts w:cs="Verdana"/>
          <w:szCs w:val="18"/>
        </w:rPr>
      </w:pPr>
      <w:r w:rsidRPr="00F21BFC">
        <w:rPr>
          <w:rFonts w:cs="Verdana"/>
          <w:szCs w:val="18"/>
        </w:rPr>
        <w:t xml:space="preserve">b) Indtil 3 suppleanter (for 3 år – se § 4 stk. 6) </w:t>
      </w:r>
    </w:p>
    <w:p w14:paraId="53662E72" w14:textId="77777777" w:rsidR="009630BE" w:rsidRPr="009630BE" w:rsidRDefault="009630BE" w:rsidP="009630BE">
      <w:pPr>
        <w:autoSpaceDE w:val="0"/>
        <w:autoSpaceDN w:val="0"/>
        <w:adjustRightInd w:val="0"/>
        <w:spacing w:before="120"/>
        <w:ind w:left="993"/>
      </w:pPr>
      <w:r w:rsidRPr="009630BE">
        <w:t xml:space="preserve">c) 2 kritiske revisorer (for 3 år) </w:t>
      </w:r>
    </w:p>
    <w:p w14:paraId="1210BBA7" w14:textId="45D90205" w:rsidR="009630BE" w:rsidRPr="00BA0168" w:rsidRDefault="009630BE" w:rsidP="009630BE">
      <w:pPr>
        <w:autoSpaceDE w:val="0"/>
        <w:autoSpaceDN w:val="0"/>
        <w:adjustRightInd w:val="0"/>
        <w:spacing w:before="120"/>
        <w:ind w:left="993"/>
        <w:rPr>
          <w:rFonts w:cs="Verdana"/>
          <w:color w:val="000000"/>
          <w:szCs w:val="18"/>
        </w:rPr>
      </w:pPr>
      <w:r w:rsidRPr="00876D0A">
        <w:rPr>
          <w:rFonts w:cs="Verdana"/>
          <w:szCs w:val="18"/>
        </w:rPr>
        <w:t xml:space="preserve">d) </w:t>
      </w:r>
      <w:r w:rsidR="00677862">
        <w:rPr>
          <w:rFonts w:cs="Verdana"/>
          <w:szCs w:val="18"/>
        </w:rPr>
        <w:t>2</w:t>
      </w:r>
      <w:r w:rsidRPr="00876D0A">
        <w:rPr>
          <w:rFonts w:cs="Verdana"/>
          <w:szCs w:val="18"/>
        </w:rPr>
        <w:t xml:space="preserve"> revisorsuppleant</w:t>
      </w:r>
      <w:r w:rsidR="00677862">
        <w:rPr>
          <w:rFonts w:cs="Verdana"/>
          <w:szCs w:val="18"/>
        </w:rPr>
        <w:t>er</w:t>
      </w:r>
      <w:r w:rsidRPr="00876D0A">
        <w:rPr>
          <w:rFonts w:cs="Verdana"/>
          <w:szCs w:val="18"/>
        </w:rPr>
        <w:t xml:space="preserve"> (for 3 </w:t>
      </w:r>
      <w:r w:rsidRPr="00BA0168">
        <w:rPr>
          <w:rFonts w:cs="Verdana"/>
          <w:color w:val="000000"/>
          <w:szCs w:val="18"/>
        </w:rPr>
        <w:t xml:space="preserve">år) </w:t>
      </w:r>
    </w:p>
    <w:p w14:paraId="26FB9D9B" w14:textId="691A4C39" w:rsidR="009630BE" w:rsidRPr="009630BE" w:rsidRDefault="00A07992" w:rsidP="009630BE">
      <w:pPr>
        <w:autoSpaceDE w:val="0"/>
        <w:autoSpaceDN w:val="0"/>
        <w:adjustRightInd w:val="0"/>
        <w:spacing w:before="120"/>
        <w:ind w:left="567"/>
      </w:pPr>
      <w:r>
        <w:t>7</w:t>
      </w:r>
      <w:r w:rsidR="009630BE" w:rsidRPr="009630BE">
        <w:t xml:space="preserve">. Eventuelt </w:t>
      </w:r>
    </w:p>
    <w:p w14:paraId="1DDA1608" w14:textId="77777777" w:rsidR="009630BE" w:rsidRDefault="009630BE" w:rsidP="009630BE">
      <w:r w:rsidRPr="004C7535">
        <w:rPr>
          <w:b/>
        </w:rPr>
        <w:br/>
        <w:t>Stk. 1</w:t>
      </w:r>
      <w:r>
        <w:rPr>
          <w:b/>
        </w:rPr>
        <w:t>1</w:t>
      </w:r>
      <w:r w:rsidRPr="004C7535">
        <w:rPr>
          <w:b/>
        </w:rPr>
        <w:t xml:space="preserve">. </w:t>
      </w:r>
      <w:r w:rsidRPr="00BA0168">
        <w:t xml:space="preserve">Generalforsamlingens beslutninger træffes ved simpel stemmeflerhed, når vedtægterne ikke foreskriver andet. Hvert aktivt og hvilende medlem har 1 stemme. I tilfælde af stemmelighed bortfalder forslaget. Der kan ikke stemmes ved fuldmagt. </w:t>
      </w:r>
    </w:p>
    <w:p w14:paraId="528BF8C3" w14:textId="77777777" w:rsidR="009630BE" w:rsidRDefault="009630BE" w:rsidP="009630BE">
      <w:pPr>
        <w:rPr>
          <w:rFonts w:cs="Verdana"/>
          <w:color w:val="000000"/>
          <w:szCs w:val="18"/>
        </w:rPr>
      </w:pPr>
    </w:p>
    <w:p w14:paraId="5ED33218" w14:textId="77777777" w:rsidR="009630BE" w:rsidRDefault="009630BE" w:rsidP="009630BE">
      <w:r w:rsidRPr="004C7535">
        <w:rPr>
          <w:b/>
        </w:rPr>
        <w:t>Stk. 1</w:t>
      </w:r>
      <w:r>
        <w:rPr>
          <w:b/>
        </w:rPr>
        <w:t>2</w:t>
      </w:r>
      <w:r w:rsidRPr="004C7535">
        <w:rPr>
          <w:b/>
        </w:rPr>
        <w:t xml:space="preserve">. </w:t>
      </w:r>
      <w:r w:rsidRPr="00BA0168">
        <w:t xml:space="preserve">Ekstraordinær generalforsamling afholdes, når bestyrelsen finder det </w:t>
      </w:r>
      <w:proofErr w:type="gramStart"/>
      <w:r w:rsidRPr="00BA0168">
        <w:t>fornødent</w:t>
      </w:r>
      <w:proofErr w:type="gramEnd"/>
      <w:r w:rsidRPr="00BA0168">
        <w:t>, eller senest 4 uger efter det tidspunkt, hvor mindst 25 % af medlemmerne skriftligt anmoder herom med angivelse af forhandlingsemne.</w:t>
      </w:r>
    </w:p>
    <w:p w14:paraId="6735BA14" w14:textId="77777777" w:rsidR="009630BE" w:rsidRPr="004C7535" w:rsidRDefault="009630BE" w:rsidP="009630BE"/>
    <w:p w14:paraId="133078AB" w14:textId="744A928B" w:rsidR="009630BE" w:rsidRDefault="009630BE" w:rsidP="009630BE">
      <w:r w:rsidRPr="004C7535">
        <w:rPr>
          <w:b/>
        </w:rPr>
        <w:t>Stk. 1</w:t>
      </w:r>
      <w:r>
        <w:rPr>
          <w:b/>
        </w:rPr>
        <w:t>3</w:t>
      </w:r>
      <w:r w:rsidRPr="004C7535">
        <w:rPr>
          <w:b/>
        </w:rPr>
        <w:t xml:space="preserve">. </w:t>
      </w:r>
      <w:r w:rsidRPr="004C7535">
        <w:t>Ekstraordinær generalforsamling indkaldes med mindst 2 ugers varsel, bilagt dagsorden og angivelse af indkomne forslag. Indkaldelsen offentliggøres til samtlige medlemmer på kredsens hjemmeside.</w:t>
      </w:r>
    </w:p>
    <w:p w14:paraId="6BE4C5D2" w14:textId="77777777" w:rsidR="009630BE" w:rsidRDefault="009630BE" w:rsidP="009630BE"/>
    <w:p w14:paraId="6BC33494" w14:textId="6D738D78" w:rsidR="00A07992" w:rsidRDefault="00A07992" w:rsidP="009630BE">
      <w:pPr>
        <w:pStyle w:val="Overskrift2"/>
      </w:pPr>
      <w:r>
        <w:t xml:space="preserve">§ 5. Repræsentantskabet </w:t>
      </w:r>
    </w:p>
    <w:p w14:paraId="1BF8C094" w14:textId="77777777" w:rsidR="00A07992" w:rsidRDefault="00A07992" w:rsidP="00A07992">
      <w:r w:rsidRPr="00A07992">
        <w:rPr>
          <w:b/>
          <w:bCs/>
        </w:rPr>
        <w:t>Stk. 1.</w:t>
      </w:r>
      <w:r w:rsidRPr="002C6CE1">
        <w:t xml:space="preserve"> Kredsbestyrelsen kan </w:t>
      </w:r>
      <w:r>
        <w:t xml:space="preserve">nedsætte et </w:t>
      </w:r>
      <w:r w:rsidRPr="002C6CE1">
        <w:t>repræsentantskab</w:t>
      </w:r>
      <w:r>
        <w:t xml:space="preserve"> bestående af</w:t>
      </w:r>
      <w:r w:rsidRPr="002C6CE1">
        <w:t xml:space="preserve"> </w:t>
      </w:r>
      <w:r>
        <w:t xml:space="preserve">kredsbestyrelsen og </w:t>
      </w:r>
      <w:r w:rsidRPr="00C62906">
        <w:t>de til enhver tid</w:t>
      </w:r>
      <w:r>
        <w:t xml:space="preserve"> værende</w:t>
      </w:r>
      <w:r w:rsidRPr="00C62906">
        <w:t xml:space="preserve"> faglige repræsentanter i virksomhederne i kredsens organisationsområde</w:t>
      </w:r>
      <w:r>
        <w:t>.</w:t>
      </w:r>
    </w:p>
    <w:p w14:paraId="109EEEAF" w14:textId="77777777" w:rsidR="00A07992" w:rsidRPr="00A07992" w:rsidRDefault="00A07992" w:rsidP="00A07992">
      <w:pPr>
        <w:rPr>
          <w:b/>
          <w:bCs/>
        </w:rPr>
      </w:pPr>
    </w:p>
    <w:p w14:paraId="005637C7" w14:textId="7521113B" w:rsidR="00A07992" w:rsidRDefault="00A07992" w:rsidP="00A07992">
      <w:r w:rsidRPr="00A07992">
        <w:rPr>
          <w:b/>
          <w:bCs/>
        </w:rPr>
        <w:t>Stk. 2.</w:t>
      </w:r>
      <w:r>
        <w:t xml:space="preserve"> Ved den faglige repræsentants forfald </w:t>
      </w:r>
      <w:r w:rsidRPr="009E01C4">
        <w:t>henvises til forretningsorden for repræsentantskabet.</w:t>
      </w:r>
      <w:r>
        <w:t xml:space="preserve"> </w:t>
      </w:r>
    </w:p>
    <w:p w14:paraId="06A6795B" w14:textId="77777777" w:rsidR="00A07992" w:rsidRPr="009E01C4" w:rsidRDefault="00A07992" w:rsidP="00A07992"/>
    <w:p w14:paraId="0507163B" w14:textId="3C3778EE" w:rsidR="00A07992" w:rsidRDefault="00A07992" w:rsidP="00A07992">
      <w:pPr>
        <w:pStyle w:val="Brdtekst"/>
        <w:rPr>
          <w:szCs w:val="24"/>
        </w:rPr>
      </w:pPr>
      <w:r w:rsidRPr="00A07992">
        <w:rPr>
          <w:b/>
          <w:bCs/>
          <w:szCs w:val="24"/>
        </w:rPr>
        <w:t>Stk. 3.</w:t>
      </w:r>
      <w:r w:rsidRPr="00C62906">
        <w:rPr>
          <w:szCs w:val="24"/>
        </w:rPr>
        <w:t xml:space="preserve"> </w:t>
      </w:r>
      <w:r>
        <w:rPr>
          <w:szCs w:val="24"/>
        </w:rPr>
        <w:t>Kredsbestyrelsen fastsætter forretningsorden for repræsentantskabet.</w:t>
      </w:r>
    </w:p>
    <w:p w14:paraId="372715A2" w14:textId="77777777" w:rsidR="00A07992" w:rsidRPr="00A07992" w:rsidRDefault="00A07992" w:rsidP="00A07992">
      <w:pPr>
        <w:pStyle w:val="Brdtekst"/>
      </w:pPr>
    </w:p>
    <w:p w14:paraId="45920513" w14:textId="4ACED3EA" w:rsidR="009630BE" w:rsidRDefault="009630BE" w:rsidP="009630BE">
      <w:pPr>
        <w:pStyle w:val="Overskrift2"/>
      </w:pPr>
      <w:r>
        <w:t xml:space="preserve">§ </w:t>
      </w:r>
      <w:r w:rsidR="00A07992">
        <w:t xml:space="preserve">6. Midtvejsmøder </w:t>
      </w:r>
    </w:p>
    <w:p w14:paraId="4BE8A689" w14:textId="77777777" w:rsidR="00A07992" w:rsidRDefault="00A07992" w:rsidP="00A07992">
      <w:r w:rsidRPr="00A07992">
        <w:rPr>
          <w:b/>
          <w:bCs/>
        </w:rPr>
        <w:t>Stk. 1.</w:t>
      </w:r>
      <w:r>
        <w:t xml:space="preserve"> Der afholdes midtvejsmøder mellem to ordinære generalforsamlinger. </w:t>
      </w:r>
      <w:r w:rsidRPr="00C62459">
        <w:t xml:space="preserve">Kredsbestyrelsen kan vælge at lade </w:t>
      </w:r>
      <w:r>
        <w:t>midtvejsmøderne</w:t>
      </w:r>
      <w:r w:rsidRPr="00C62459">
        <w:t xml:space="preserve"> afholde helt eller delvis digitalt, under særlige omstændigheder</w:t>
      </w:r>
      <w:r>
        <w:t>, jf. § 4, stk. 9.</w:t>
      </w:r>
    </w:p>
    <w:p w14:paraId="3749A2B9" w14:textId="77777777" w:rsidR="00A07992" w:rsidRDefault="00A07992" w:rsidP="00A07992"/>
    <w:p w14:paraId="1EF45B97" w14:textId="77777777" w:rsidR="00A07992" w:rsidRDefault="00A07992" w:rsidP="00A07992">
      <w:r w:rsidRPr="00A07992">
        <w:rPr>
          <w:b/>
          <w:bCs/>
        </w:rPr>
        <w:t>Stk. 2.</w:t>
      </w:r>
      <w:r>
        <w:t xml:space="preserve"> Midtvejsmøderne er åben for alle medlemmer. Deltagelse på midtvejsmøderne kræver tilmelding. </w:t>
      </w:r>
    </w:p>
    <w:p w14:paraId="1F6A752B" w14:textId="77777777" w:rsidR="00A07992" w:rsidRPr="004A7B70" w:rsidRDefault="00A07992" w:rsidP="00A07992"/>
    <w:p w14:paraId="521DA6C5" w14:textId="7BA48A80" w:rsidR="00A07992" w:rsidRDefault="00A07992" w:rsidP="00A07992">
      <w:r w:rsidRPr="00A07992">
        <w:rPr>
          <w:b/>
          <w:bCs/>
        </w:rPr>
        <w:t>Stk. 3.</w:t>
      </w:r>
      <w:r>
        <w:t xml:space="preserve"> Der indkaldes til midtvejsmøder med mindst 4 ugers varsel. </w:t>
      </w:r>
    </w:p>
    <w:p w14:paraId="7262502D" w14:textId="77777777" w:rsidR="00A07992" w:rsidRPr="004A7B70" w:rsidRDefault="00A07992" w:rsidP="00A07992"/>
    <w:p w14:paraId="114649EB" w14:textId="70F9E90A" w:rsidR="009630BE" w:rsidRPr="004C7535" w:rsidRDefault="009630BE" w:rsidP="009630BE">
      <w:pPr>
        <w:pStyle w:val="Overskrift2"/>
      </w:pPr>
      <w:r w:rsidRPr="004C7535">
        <w:t xml:space="preserve">§ </w:t>
      </w:r>
      <w:r w:rsidR="00A07992">
        <w:t>7</w:t>
      </w:r>
      <w:r w:rsidRPr="004C7535">
        <w:t>. Bestyrelsen</w:t>
      </w:r>
    </w:p>
    <w:p w14:paraId="508E6E93" w14:textId="77777777" w:rsidR="009630BE" w:rsidRDefault="009630BE" w:rsidP="009630BE">
      <w:r w:rsidRPr="004C7535">
        <w:rPr>
          <w:b/>
        </w:rPr>
        <w:t xml:space="preserve">Stk. 1. </w:t>
      </w:r>
      <w:r w:rsidRPr="00A70C2F">
        <w:t>Bestyrelsen er mellem 2 generalforsamlinger kredsens øverste ledelse. Konstituerende bestyrelsesmøde afholdes senest en uge efter kredsens ordinære generalforsamling, hvor d</w:t>
      </w:r>
      <w:r>
        <w:t>er vælges for</w:t>
      </w:r>
      <w:r w:rsidRPr="00A70C2F">
        <w:t xml:space="preserve">mand, op til 2 næstformænd, kasserer og evt. politisk sekretær. Konstitueringen gælder for 3 år ad gangen. </w:t>
      </w:r>
    </w:p>
    <w:p w14:paraId="2EB9A5AA" w14:textId="6F260BEE" w:rsidR="00381464" w:rsidRPr="00A70C2F" w:rsidRDefault="00381464" w:rsidP="009630BE">
      <w:r>
        <w:br/>
      </w:r>
      <w:r>
        <w:rPr>
          <w:b/>
          <w:bCs/>
        </w:rPr>
        <w:t xml:space="preserve">Stk. 2. </w:t>
      </w:r>
      <w:r>
        <w:t xml:space="preserve">Det er alene tillidsrepræsentanter indenfor Finans Danmarks overenskomstområde, som er valgbar til kredsbestyrelsen. </w:t>
      </w:r>
      <w:proofErr w:type="gramStart"/>
      <w:r>
        <w:t>Såfremt</w:t>
      </w:r>
      <w:proofErr w:type="gramEnd"/>
      <w:r>
        <w:t xml:space="preserve"> et kredsbestyrelsesmedlem ophører som tillidsrepræsentant skal udtrædelse af kredsbestyrelsen ske senest efter 6 måneder.</w:t>
      </w:r>
    </w:p>
    <w:p w14:paraId="0334CBB5" w14:textId="77777777" w:rsidR="009630BE" w:rsidRPr="004C7535" w:rsidRDefault="009630BE" w:rsidP="009630BE">
      <w:pPr>
        <w:rPr>
          <w:szCs w:val="18"/>
        </w:rPr>
      </w:pPr>
    </w:p>
    <w:p w14:paraId="1B778B1D" w14:textId="45CE47EA" w:rsidR="009630BE" w:rsidRDefault="009630BE" w:rsidP="009630BE">
      <w:r w:rsidRPr="004C7535">
        <w:rPr>
          <w:b/>
        </w:rPr>
        <w:t xml:space="preserve">Stk. </w:t>
      </w:r>
      <w:r w:rsidR="00381464">
        <w:rPr>
          <w:b/>
        </w:rPr>
        <w:t>3</w:t>
      </w:r>
      <w:r w:rsidRPr="004C7535">
        <w:rPr>
          <w:b/>
        </w:rPr>
        <w:t xml:space="preserve">. </w:t>
      </w:r>
      <w:r w:rsidRPr="004C7535">
        <w:t>Bestyrelsen udpeger delegerede til repræsentantskabet samt landsmødet i henhold til den af kredsen til enhver tid tilkommende repræsentation, jf. Finansforbundets vedtægter.</w:t>
      </w:r>
    </w:p>
    <w:p w14:paraId="54209F65" w14:textId="77777777" w:rsidR="009630BE" w:rsidRPr="004C7535" w:rsidRDefault="009630BE" w:rsidP="009630BE">
      <w:pPr>
        <w:rPr>
          <w:szCs w:val="18"/>
        </w:rPr>
      </w:pPr>
    </w:p>
    <w:p w14:paraId="028FB798" w14:textId="7A2EB943" w:rsidR="009630BE" w:rsidRDefault="009630BE" w:rsidP="009630BE">
      <w:r w:rsidRPr="004C7535">
        <w:rPr>
          <w:b/>
        </w:rPr>
        <w:t xml:space="preserve">Stk. </w:t>
      </w:r>
      <w:r w:rsidR="00381464">
        <w:rPr>
          <w:b/>
        </w:rPr>
        <w:t>4</w:t>
      </w:r>
      <w:r w:rsidRPr="004C7535">
        <w:rPr>
          <w:b/>
        </w:rPr>
        <w:t xml:space="preserve">. </w:t>
      </w:r>
      <w:r w:rsidRPr="004C7535">
        <w:t xml:space="preserve">Bestyrelsen bestemmer selv sin forretningsorden og er beslutningsdygtig, når mindst halvdelen af bestyrelsens medlemmer er til stede. </w:t>
      </w:r>
      <w:r w:rsidR="00063B3C">
        <w:t>Kredsledelsen</w:t>
      </w:r>
      <w:r w:rsidRPr="004C7535">
        <w:t xml:space="preserve"> skal være repræsenteret på mødet for at bestyrelsen er beslutningsdygtig.</w:t>
      </w:r>
    </w:p>
    <w:p w14:paraId="5E82E3C9" w14:textId="77777777" w:rsidR="009630BE" w:rsidRPr="004C7535" w:rsidRDefault="009630BE" w:rsidP="009630BE">
      <w:pPr>
        <w:rPr>
          <w:szCs w:val="18"/>
        </w:rPr>
      </w:pPr>
    </w:p>
    <w:p w14:paraId="5E697E3F" w14:textId="6AF710DB" w:rsidR="009630BE" w:rsidRDefault="009630BE" w:rsidP="009630BE">
      <w:r w:rsidRPr="004C7535">
        <w:rPr>
          <w:b/>
        </w:rPr>
        <w:t xml:space="preserve">Stk. </w:t>
      </w:r>
      <w:r w:rsidR="00381464">
        <w:rPr>
          <w:b/>
        </w:rPr>
        <w:t>5</w:t>
      </w:r>
      <w:r w:rsidRPr="004C7535">
        <w:rPr>
          <w:b/>
        </w:rPr>
        <w:t xml:space="preserve">. </w:t>
      </w:r>
      <w:r w:rsidRPr="004C7535">
        <w:t>Bestyrelsens beslutninger træffes ved simpel stemmeflerhed. I tilfælde af stemmelighed er formandens stemme afgørende.</w:t>
      </w:r>
    </w:p>
    <w:p w14:paraId="101D1AC5" w14:textId="77777777" w:rsidR="009630BE" w:rsidRPr="004C7535" w:rsidRDefault="009630BE" w:rsidP="009630BE">
      <w:pPr>
        <w:rPr>
          <w:szCs w:val="18"/>
        </w:rPr>
      </w:pPr>
    </w:p>
    <w:p w14:paraId="4798AFEA" w14:textId="171150A9" w:rsidR="009630BE" w:rsidRDefault="009630BE" w:rsidP="009630BE">
      <w:r w:rsidRPr="004C7535">
        <w:rPr>
          <w:b/>
        </w:rPr>
        <w:lastRenderedPageBreak/>
        <w:t xml:space="preserve">Stk. </w:t>
      </w:r>
      <w:r w:rsidR="00381464">
        <w:rPr>
          <w:b/>
        </w:rPr>
        <w:t>6</w:t>
      </w:r>
      <w:r w:rsidRPr="004C7535">
        <w:rPr>
          <w:b/>
        </w:rPr>
        <w:t xml:space="preserve">. </w:t>
      </w:r>
      <w:r w:rsidRPr="004C7535">
        <w:t>Bestyrelsen holder møder, når formanden eller mindst 2 af dens medlemmer ønsker det.</w:t>
      </w:r>
    </w:p>
    <w:p w14:paraId="47A16E43" w14:textId="77777777" w:rsidR="009630BE" w:rsidRPr="004C7535" w:rsidRDefault="009630BE" w:rsidP="009630BE">
      <w:pPr>
        <w:rPr>
          <w:szCs w:val="18"/>
        </w:rPr>
      </w:pPr>
    </w:p>
    <w:p w14:paraId="170FDA68" w14:textId="33DD3FEA" w:rsidR="009630BE" w:rsidRDefault="009630BE" w:rsidP="009630BE">
      <w:r w:rsidRPr="004C7535">
        <w:rPr>
          <w:b/>
        </w:rPr>
        <w:t xml:space="preserve">Stk. </w:t>
      </w:r>
      <w:r w:rsidR="00381464">
        <w:rPr>
          <w:b/>
        </w:rPr>
        <w:t>7</w:t>
      </w:r>
      <w:r w:rsidRPr="004C7535">
        <w:rPr>
          <w:b/>
        </w:rPr>
        <w:t xml:space="preserve">. </w:t>
      </w:r>
      <w:proofErr w:type="gramStart"/>
      <w:r w:rsidRPr="004C7535">
        <w:t>Såfremt</w:t>
      </w:r>
      <w:proofErr w:type="gramEnd"/>
      <w:r w:rsidRPr="004C7535">
        <w:t xml:space="preserve"> der på en ordinær generalforsamling ikke kan vælges en fuldtallig bestyrelse, er bestyrelsen i perioden mellem to generalforsamlinger, berettiget til at konstituere/udpege medlemmer for at supplere bestyrelsen op til en fuldtallig bestyrelse.</w:t>
      </w:r>
    </w:p>
    <w:p w14:paraId="2BC74333" w14:textId="77777777" w:rsidR="009630BE" w:rsidRPr="004C7535" w:rsidRDefault="009630BE" w:rsidP="009630BE"/>
    <w:p w14:paraId="563A87FE" w14:textId="2171241C" w:rsidR="009630BE" w:rsidRPr="004C7535" w:rsidRDefault="009630BE" w:rsidP="009630BE">
      <w:pPr>
        <w:pStyle w:val="Overskrift2"/>
      </w:pPr>
      <w:r>
        <w:t xml:space="preserve">§ </w:t>
      </w:r>
      <w:r w:rsidR="00A07992">
        <w:t>8</w:t>
      </w:r>
      <w:r w:rsidRPr="004C7535">
        <w:t>. Midler</w:t>
      </w:r>
    </w:p>
    <w:p w14:paraId="5D3C3948" w14:textId="77777777" w:rsidR="00381464" w:rsidRDefault="009630BE" w:rsidP="009630BE">
      <w:r w:rsidRPr="004C7535">
        <w:rPr>
          <w:b/>
        </w:rPr>
        <w:t xml:space="preserve">Stk. 1. </w:t>
      </w:r>
      <w:r w:rsidR="00381464">
        <w:t xml:space="preserve">Finansforbundet Kreds Vest tegnes af 3 bestyrelsesmedlemmer, hvor én af disse skal være formand eller næstformand. </w:t>
      </w:r>
    </w:p>
    <w:p w14:paraId="1E800EAA" w14:textId="4EE9FCF0" w:rsidR="009630BE" w:rsidRDefault="00381464" w:rsidP="009630BE">
      <w:r>
        <w:br/>
      </w:r>
      <w:r>
        <w:rPr>
          <w:b/>
          <w:bCs/>
        </w:rPr>
        <w:t xml:space="preserve">Stk. 2. </w:t>
      </w:r>
      <w:r w:rsidR="009630BE" w:rsidRPr="004C7535">
        <w:t xml:space="preserve">Bestyrelsen forvalter kredsens midler og bestemmer deres anbringelse. </w:t>
      </w:r>
      <w:r w:rsidR="009630BE" w:rsidRPr="00526662">
        <w:t>Bestyrelsen kan give kassereren prokura.</w:t>
      </w:r>
    </w:p>
    <w:p w14:paraId="31BF5F1C" w14:textId="77777777" w:rsidR="009630BE" w:rsidRPr="004C7535" w:rsidRDefault="009630BE" w:rsidP="009630BE">
      <w:pPr>
        <w:rPr>
          <w:b/>
          <w:sz w:val="17"/>
          <w:szCs w:val="17"/>
        </w:rPr>
      </w:pPr>
    </w:p>
    <w:p w14:paraId="15B0765D" w14:textId="71EC1A39" w:rsidR="009630BE" w:rsidRDefault="009630BE" w:rsidP="009630BE">
      <w:r w:rsidRPr="004C7535">
        <w:rPr>
          <w:b/>
        </w:rPr>
        <w:t xml:space="preserve">Stk. </w:t>
      </w:r>
      <w:r w:rsidR="00381464">
        <w:rPr>
          <w:b/>
        </w:rPr>
        <w:t>3</w:t>
      </w:r>
      <w:r w:rsidRPr="004C7535">
        <w:rPr>
          <w:b/>
        </w:rPr>
        <w:t xml:space="preserve">. </w:t>
      </w:r>
      <w:r w:rsidRPr="004C7535">
        <w:t>Regnskabsåret er kalenderåret.</w:t>
      </w:r>
    </w:p>
    <w:p w14:paraId="2DB98250" w14:textId="77777777" w:rsidR="009630BE" w:rsidRPr="004C7535" w:rsidRDefault="009630BE" w:rsidP="009630BE">
      <w:pPr>
        <w:rPr>
          <w:szCs w:val="18"/>
        </w:rPr>
      </w:pPr>
    </w:p>
    <w:p w14:paraId="40C8F734" w14:textId="4ACC8278" w:rsidR="009630BE" w:rsidRDefault="009630BE" w:rsidP="009630BE">
      <w:r w:rsidRPr="004C7535">
        <w:rPr>
          <w:b/>
        </w:rPr>
        <w:t xml:space="preserve">Stk. </w:t>
      </w:r>
      <w:r w:rsidR="00381464">
        <w:rPr>
          <w:b/>
        </w:rPr>
        <w:t>4</w:t>
      </w:r>
      <w:r w:rsidRPr="004C7535">
        <w:rPr>
          <w:b/>
        </w:rPr>
        <w:t xml:space="preserve">. </w:t>
      </w:r>
      <w:r w:rsidRPr="004C7535">
        <w:t>Det af kassereren pr. 31. december afsluttede regnskab tilstilles senest 5. marts revisorerne, som foretager en kritisk gennemgang af regnskabet og inden den 18. marts tilstilles det formanden i revideret og underskrevet stand.</w:t>
      </w:r>
    </w:p>
    <w:p w14:paraId="78C04BF2" w14:textId="77777777" w:rsidR="009630BE" w:rsidRPr="004C7535" w:rsidRDefault="009630BE" w:rsidP="009630BE">
      <w:pPr>
        <w:rPr>
          <w:szCs w:val="18"/>
        </w:rPr>
      </w:pPr>
    </w:p>
    <w:p w14:paraId="042E7CC0" w14:textId="3E0D8067" w:rsidR="009630BE" w:rsidRDefault="009630BE" w:rsidP="009630BE">
      <w:r w:rsidRPr="004C7535">
        <w:rPr>
          <w:b/>
        </w:rPr>
        <w:t xml:space="preserve">Stk. </w:t>
      </w:r>
      <w:r w:rsidR="00381464">
        <w:rPr>
          <w:b/>
        </w:rPr>
        <w:t>5</w:t>
      </w:r>
      <w:r w:rsidRPr="004C7535">
        <w:rPr>
          <w:b/>
        </w:rPr>
        <w:t xml:space="preserve">. </w:t>
      </w:r>
      <w:r w:rsidRPr="004C7535">
        <w:t>Regnskabet revideres tillige af en ekstern revisor, der vælges af kredsbestyrelsen. Revisor skal være statsautoriseret eller registreret revisor.</w:t>
      </w:r>
    </w:p>
    <w:p w14:paraId="71CFCF7C" w14:textId="77777777" w:rsidR="009630BE" w:rsidRDefault="009630BE" w:rsidP="009630BE"/>
    <w:p w14:paraId="067492B7" w14:textId="1C1F93E5" w:rsidR="009630BE" w:rsidRPr="004C7535" w:rsidRDefault="009630BE" w:rsidP="009630BE">
      <w:pPr>
        <w:pStyle w:val="Overskrift2"/>
        <w:rPr>
          <w:szCs w:val="18"/>
        </w:rPr>
      </w:pPr>
      <w:r>
        <w:t xml:space="preserve">§ </w:t>
      </w:r>
      <w:r w:rsidR="00A07992">
        <w:t>9</w:t>
      </w:r>
      <w:r w:rsidRPr="004C7535">
        <w:t>. Urafstemning</w:t>
      </w:r>
      <w:r w:rsidRPr="004C7535">
        <w:rPr>
          <w:szCs w:val="18"/>
        </w:rPr>
        <w:t xml:space="preserve"> </w:t>
      </w:r>
    </w:p>
    <w:p w14:paraId="412D3C77" w14:textId="4C57CC5F" w:rsidR="009630BE" w:rsidRDefault="009630BE" w:rsidP="009630BE">
      <w:r w:rsidRPr="004C7535">
        <w:rPr>
          <w:b/>
        </w:rPr>
        <w:t xml:space="preserve">Stk. 1. </w:t>
      </w:r>
      <w:r w:rsidRPr="004C7535">
        <w:t xml:space="preserve">Bestyrelsen er bemyndiget til, når særlige vigtige afgørelser måtte gøre det </w:t>
      </w:r>
      <w:proofErr w:type="gramStart"/>
      <w:r w:rsidRPr="004C7535">
        <w:t>ønskeligt,</w:t>
      </w:r>
      <w:proofErr w:type="gramEnd"/>
      <w:r w:rsidRPr="004C7535">
        <w:t xml:space="preserve"> at foretage urafstemning blandt medlemmerne. Ved urafstemning træffes afgørelsen ved simpel stemmeflerhed. Blanke og ugyldige stemmer regnes ikke som afgivne stemmer.</w:t>
      </w:r>
    </w:p>
    <w:p w14:paraId="5F4829F5" w14:textId="77777777" w:rsidR="009630BE" w:rsidRPr="004C7535" w:rsidRDefault="009630BE" w:rsidP="009630BE"/>
    <w:p w14:paraId="7F756DBB" w14:textId="5BA037FA" w:rsidR="009630BE" w:rsidRPr="004C7535" w:rsidRDefault="009630BE" w:rsidP="009630BE">
      <w:pPr>
        <w:pStyle w:val="Overskrift2"/>
      </w:pPr>
      <w:r>
        <w:t xml:space="preserve">§ </w:t>
      </w:r>
      <w:r w:rsidR="00A07992">
        <w:t>10</w:t>
      </w:r>
      <w:r w:rsidRPr="004C7535">
        <w:t>. Økonomisk hæftelse</w:t>
      </w:r>
    </w:p>
    <w:p w14:paraId="56FF8A3B" w14:textId="6E7E86D9" w:rsidR="009630BE" w:rsidRDefault="009630BE" w:rsidP="009630BE">
      <w:r w:rsidRPr="004C7535">
        <w:rPr>
          <w:b/>
        </w:rPr>
        <w:t xml:space="preserve">Stk. 1. </w:t>
      </w:r>
      <w:r w:rsidRPr="004C7535">
        <w:t>For kredsens økonomiske forpligtelser hæfter alene kredsens til enhver tid værende formue. Ingen af kredsens medlemmer har andel i eller krav på kredsens formue, ligesom de ikke hæfter for kredsens gæld.</w:t>
      </w:r>
    </w:p>
    <w:p w14:paraId="070833CA" w14:textId="77777777" w:rsidR="009630BE" w:rsidRPr="004C7535" w:rsidRDefault="009630BE" w:rsidP="009630BE"/>
    <w:p w14:paraId="2466D778" w14:textId="3728E2C1" w:rsidR="009630BE" w:rsidRPr="004C7535" w:rsidRDefault="009630BE" w:rsidP="009630BE">
      <w:pPr>
        <w:pStyle w:val="Overskrift2"/>
      </w:pPr>
      <w:r>
        <w:lastRenderedPageBreak/>
        <w:t>§ 1</w:t>
      </w:r>
      <w:r w:rsidR="00A07992">
        <w:t>1</w:t>
      </w:r>
      <w:r w:rsidRPr="004C7535">
        <w:t>. Vedtægtsændringer</w:t>
      </w:r>
    </w:p>
    <w:p w14:paraId="1864EEDD" w14:textId="77777777" w:rsidR="009630BE" w:rsidRDefault="009630BE" w:rsidP="009630BE">
      <w:r w:rsidRPr="004C7535">
        <w:rPr>
          <w:b/>
        </w:rPr>
        <w:t xml:space="preserve">Stk. 1. </w:t>
      </w:r>
      <w:r w:rsidRPr="004C7535">
        <w:t>Til vedtagelse af vedtægtsændringer kræves, at mindst 2/3 af de på generalforsamlingen afgivne stemmer er for forslaget.</w:t>
      </w:r>
    </w:p>
    <w:p w14:paraId="732C46B6" w14:textId="77777777" w:rsidR="009630BE" w:rsidRPr="004C7535" w:rsidRDefault="009630BE" w:rsidP="009630BE">
      <w:pPr>
        <w:rPr>
          <w:b/>
          <w:sz w:val="17"/>
          <w:szCs w:val="17"/>
        </w:rPr>
      </w:pPr>
    </w:p>
    <w:p w14:paraId="04A19754" w14:textId="60B770B9" w:rsidR="009630BE" w:rsidRDefault="009630BE" w:rsidP="009630BE">
      <w:r w:rsidRPr="004C7535">
        <w:rPr>
          <w:b/>
        </w:rPr>
        <w:t xml:space="preserve">Stk. 2. </w:t>
      </w:r>
      <w:r w:rsidRPr="004C7535">
        <w:t>Ændringsforslag, som ligger ud over rammerne besluttet af Finansforbundets landsmøde skal behandles i hovedbestyrelsen.</w:t>
      </w:r>
    </w:p>
    <w:p w14:paraId="786C46B7" w14:textId="77777777" w:rsidR="009630BE" w:rsidRPr="004C7535" w:rsidRDefault="009630BE" w:rsidP="009630BE"/>
    <w:p w14:paraId="46371183" w14:textId="3937BA80" w:rsidR="009630BE" w:rsidRPr="004C7535" w:rsidRDefault="009630BE" w:rsidP="009630BE">
      <w:pPr>
        <w:pStyle w:val="Overskrift2"/>
        <w:rPr>
          <w:szCs w:val="18"/>
        </w:rPr>
      </w:pPr>
      <w:r w:rsidRPr="004C7535">
        <w:t>§ 1</w:t>
      </w:r>
      <w:r w:rsidR="00A07992">
        <w:t>2</w:t>
      </w:r>
      <w:r w:rsidRPr="004C7535">
        <w:t>. Fusion</w:t>
      </w:r>
      <w:r w:rsidRPr="004C7535">
        <w:rPr>
          <w:szCs w:val="18"/>
        </w:rPr>
        <w:t xml:space="preserve"> </w:t>
      </w:r>
    </w:p>
    <w:p w14:paraId="49A79792" w14:textId="77777777" w:rsidR="009630BE" w:rsidRDefault="009630BE" w:rsidP="009630BE">
      <w:r w:rsidRPr="004C7535">
        <w:rPr>
          <w:b/>
        </w:rPr>
        <w:t xml:space="preserve">Stk. 1. </w:t>
      </w:r>
      <w:r w:rsidRPr="004C7535">
        <w:t>I forbindelse med virksomhedsfusion og/eller et virksomhedsopkøb af en anden virksomhed og lignende situationer, skal der optages drøftelser mellem de berørte faglige repræsentanter og kredse om de fremtidige organisatoriske forhold. Disse drøftelser tager udgangspunkt i et princip om ligeværdighed mellem parterne. Drøftelserne følger under hele processen dette ligeværdighedsprincip og skal i øvrigt ske under fuld iagttagelse af Finansforbundets værdigrundlag.</w:t>
      </w:r>
    </w:p>
    <w:p w14:paraId="3D6E92BB" w14:textId="77777777" w:rsidR="009630BE" w:rsidRPr="004C7535" w:rsidRDefault="009630BE" w:rsidP="009630BE">
      <w:pPr>
        <w:rPr>
          <w:szCs w:val="18"/>
        </w:rPr>
      </w:pPr>
    </w:p>
    <w:p w14:paraId="55FFEFD7" w14:textId="77777777" w:rsidR="009630BE" w:rsidRDefault="009630BE" w:rsidP="009630BE">
      <w:r w:rsidRPr="004C7535">
        <w:rPr>
          <w:b/>
        </w:rPr>
        <w:t>Stk. 2.</w:t>
      </w:r>
      <w:r w:rsidRPr="004C7535">
        <w:t xml:space="preserve"> </w:t>
      </w:r>
      <w:proofErr w:type="gramStart"/>
      <w:r w:rsidRPr="004C7535">
        <w:t>Såfremt</w:t>
      </w:r>
      <w:proofErr w:type="gramEnd"/>
      <w:r w:rsidRPr="004C7535">
        <w:t xml:space="preserve"> en af parterne ønsker det, kan der af hovedbestyrelsen udpeges en repræsentant, som kan rådgive parterne under drøftelserne, idet der dog herved ikke ændres ved parternes aftalefrihed.</w:t>
      </w:r>
    </w:p>
    <w:p w14:paraId="56A0F820" w14:textId="77777777" w:rsidR="009630BE" w:rsidRPr="004C7535" w:rsidRDefault="009630BE" w:rsidP="009630BE">
      <w:pPr>
        <w:rPr>
          <w:szCs w:val="18"/>
        </w:rPr>
      </w:pPr>
    </w:p>
    <w:p w14:paraId="785BC87A" w14:textId="6CE1CEB1" w:rsidR="009630BE" w:rsidRDefault="009630BE" w:rsidP="009630BE">
      <w:r w:rsidRPr="004C7535">
        <w:rPr>
          <w:b/>
        </w:rPr>
        <w:t xml:space="preserve">Stk. 3. </w:t>
      </w:r>
      <w:r w:rsidRPr="004C7535">
        <w:t>Kan parterne efter forgæves forhandling ikke nå til enighed, kan hovedbestyrelsen træffe afgørelse i sagen i overensstemmelse med Finansforbundets vedtægter.</w:t>
      </w:r>
    </w:p>
    <w:p w14:paraId="2DC35204" w14:textId="77777777" w:rsidR="009630BE" w:rsidRPr="004C7535" w:rsidRDefault="009630BE" w:rsidP="009630BE"/>
    <w:p w14:paraId="7426DCE3" w14:textId="0C9B5D51" w:rsidR="009630BE" w:rsidRPr="004C7535" w:rsidRDefault="009630BE" w:rsidP="009630BE">
      <w:pPr>
        <w:pStyle w:val="Overskrift2"/>
      </w:pPr>
      <w:r>
        <w:t>§ 1</w:t>
      </w:r>
      <w:r w:rsidR="00A07992">
        <w:t>3</w:t>
      </w:r>
      <w:r w:rsidRPr="004C7535">
        <w:t>. Sammenslutning med andre kredse</w:t>
      </w:r>
    </w:p>
    <w:p w14:paraId="11F4F850" w14:textId="392E24B7" w:rsidR="009630BE" w:rsidRDefault="009630BE" w:rsidP="009630BE">
      <w:r w:rsidRPr="004C7535">
        <w:rPr>
          <w:b/>
        </w:rPr>
        <w:t>Stk. 1</w:t>
      </w:r>
      <w:r w:rsidRPr="004C7535">
        <w:t>. Forslag til beslutning om sammenslutning af kredsen med en anden kreds helt eller delvist vedtages af de respektive generalforsamlinger, og endelig godkendelse sker på førstkommende landsmøde efter bestemmelserne i Finansforbundets vedtægter.</w:t>
      </w:r>
    </w:p>
    <w:p w14:paraId="3A436256" w14:textId="77777777" w:rsidR="009630BE" w:rsidRPr="004C7535" w:rsidRDefault="009630BE" w:rsidP="009630BE">
      <w:pPr>
        <w:rPr>
          <w:b/>
          <w:bCs/>
          <w:iCs/>
          <w:caps/>
        </w:rPr>
      </w:pPr>
    </w:p>
    <w:p w14:paraId="7DE6D4AC" w14:textId="21645E29" w:rsidR="009630BE" w:rsidRPr="004C7535" w:rsidRDefault="009630BE" w:rsidP="009630BE">
      <w:pPr>
        <w:pStyle w:val="Overskrift2"/>
      </w:pPr>
      <w:r w:rsidRPr="004C7535">
        <w:t>§ 1</w:t>
      </w:r>
      <w:r w:rsidR="00A07992">
        <w:t>4</w:t>
      </w:r>
      <w:r w:rsidRPr="004C7535">
        <w:t>. Opløsning og ændringer i kredsens organisationsområde</w:t>
      </w:r>
    </w:p>
    <w:p w14:paraId="1B79D2DB" w14:textId="77777777" w:rsidR="009630BE" w:rsidRDefault="009630BE" w:rsidP="009630BE">
      <w:r w:rsidRPr="004C7535">
        <w:rPr>
          <w:b/>
        </w:rPr>
        <w:t xml:space="preserve">Stk. 1. </w:t>
      </w:r>
      <w:r w:rsidRPr="004C7535">
        <w:t>Forslag til beslutning om ændring i kredsens struktur, tilhørsforhold eller opløsning kan kun vedtages, når mindst 2/3 af de afgivne stemmer på en generalforsamling er for forslaget, og når mindst 3/4 af samtlige stemmer ved en efterfølgende urafstemning har stemt for. Forslaget sendes til endelig godkendelse i Finansforbundet efter de gældende regler.</w:t>
      </w:r>
    </w:p>
    <w:p w14:paraId="2B9AE584" w14:textId="77777777" w:rsidR="009630BE" w:rsidRPr="004C7535" w:rsidRDefault="009630BE" w:rsidP="009630BE">
      <w:pPr>
        <w:rPr>
          <w:b/>
          <w:sz w:val="17"/>
          <w:szCs w:val="17"/>
        </w:rPr>
      </w:pPr>
    </w:p>
    <w:p w14:paraId="7063B724" w14:textId="77777777" w:rsidR="009630BE" w:rsidRDefault="009630BE" w:rsidP="009630BE">
      <w:r w:rsidRPr="004C7535">
        <w:rPr>
          <w:b/>
        </w:rPr>
        <w:t xml:space="preserve">Stk. 2. </w:t>
      </w:r>
      <w:r w:rsidRPr="004C7535">
        <w:t>I tilfælde af ændringer i kredsens organisationsområde følger kredsens midler medlemmerne forholdsmæssigt til den kreds, hvor de fremtidigt er medlemmer.</w:t>
      </w:r>
    </w:p>
    <w:p w14:paraId="3C75D724" w14:textId="77777777" w:rsidR="009630BE" w:rsidRPr="004C7535" w:rsidRDefault="009630BE" w:rsidP="009630BE">
      <w:pPr>
        <w:rPr>
          <w:szCs w:val="18"/>
        </w:rPr>
      </w:pPr>
    </w:p>
    <w:p w14:paraId="0FCB4BAF" w14:textId="77777777" w:rsidR="009630BE" w:rsidRPr="004C7535" w:rsidRDefault="009630BE" w:rsidP="009630BE">
      <w:r w:rsidRPr="004C7535">
        <w:rPr>
          <w:b/>
        </w:rPr>
        <w:t xml:space="preserve">Stk. 3. </w:t>
      </w:r>
      <w:r w:rsidRPr="004C7535">
        <w:t xml:space="preserve">I tilfælde af </w:t>
      </w:r>
      <w:r>
        <w:t>kredsens</w:t>
      </w:r>
      <w:r w:rsidRPr="004C7535">
        <w:t xml:space="preserve"> opløsning træffer generalforsamlingen beslutning om anvendelse af kredsens midler.</w:t>
      </w:r>
    </w:p>
    <w:p w14:paraId="0523369E" w14:textId="77777777" w:rsidR="009630BE" w:rsidRPr="004C7535" w:rsidRDefault="009630BE" w:rsidP="009630BE">
      <w:pPr>
        <w:rPr>
          <w:szCs w:val="18"/>
        </w:rPr>
      </w:pPr>
    </w:p>
    <w:p w14:paraId="32F30E29" w14:textId="77777777" w:rsidR="009630BE" w:rsidRDefault="009630BE" w:rsidP="009630BE">
      <w:pPr>
        <w:rPr>
          <w:szCs w:val="18"/>
        </w:rPr>
      </w:pPr>
    </w:p>
    <w:p w14:paraId="31730EAA" w14:textId="37AA91E7" w:rsidR="009630BE" w:rsidRDefault="009630BE" w:rsidP="009630BE">
      <w:pPr>
        <w:rPr>
          <w:i/>
          <w:iCs/>
          <w:szCs w:val="18"/>
        </w:rPr>
      </w:pPr>
      <w:r>
        <w:rPr>
          <w:i/>
          <w:iCs/>
          <w:szCs w:val="18"/>
        </w:rPr>
        <w:t xml:space="preserve">Vedtægterne er godkendt på kredsens stiftende generalforsamling 29. marts 2014 i Aarhus og revideret efter beslutning truffet på kredsens ordinære generalforsamling 31. marts 2017 i Vejle. </w:t>
      </w:r>
    </w:p>
    <w:p w14:paraId="26066C72" w14:textId="25AC10AE" w:rsidR="009630BE" w:rsidRDefault="009630BE" w:rsidP="009630BE">
      <w:pPr>
        <w:rPr>
          <w:i/>
          <w:iCs/>
          <w:szCs w:val="18"/>
        </w:rPr>
      </w:pPr>
      <w:r>
        <w:rPr>
          <w:i/>
          <w:iCs/>
          <w:szCs w:val="18"/>
        </w:rPr>
        <w:br/>
        <w:t>På en ekstraordinær generalforsamling den 1. oktober 2019 blev kredsens navn ændret.</w:t>
      </w:r>
    </w:p>
    <w:p w14:paraId="55089ACF" w14:textId="4627C87F" w:rsidR="00A07992" w:rsidRDefault="00A07992" w:rsidP="009630BE">
      <w:pPr>
        <w:rPr>
          <w:i/>
          <w:iCs/>
          <w:szCs w:val="18"/>
        </w:rPr>
      </w:pPr>
    </w:p>
    <w:p w14:paraId="5D86E830" w14:textId="734A2CC0" w:rsidR="00A07992" w:rsidRDefault="00A07992" w:rsidP="00A07992">
      <w:pPr>
        <w:rPr>
          <w:i/>
          <w:iCs/>
          <w:szCs w:val="18"/>
        </w:rPr>
      </w:pPr>
      <w:r>
        <w:rPr>
          <w:i/>
          <w:iCs/>
          <w:szCs w:val="18"/>
        </w:rPr>
        <w:t xml:space="preserve">Vedtægterne er senest ændret på ordinær generalforsamling </w:t>
      </w:r>
      <w:r w:rsidR="0053084E">
        <w:rPr>
          <w:i/>
          <w:iCs/>
          <w:szCs w:val="18"/>
        </w:rPr>
        <w:t>27</w:t>
      </w:r>
      <w:r>
        <w:rPr>
          <w:i/>
          <w:iCs/>
          <w:szCs w:val="18"/>
        </w:rPr>
        <w:t xml:space="preserve">. </w:t>
      </w:r>
      <w:r w:rsidR="0053084E">
        <w:rPr>
          <w:i/>
          <w:iCs/>
          <w:szCs w:val="18"/>
        </w:rPr>
        <w:t>oktober</w:t>
      </w:r>
      <w:r>
        <w:rPr>
          <w:i/>
          <w:iCs/>
          <w:szCs w:val="18"/>
        </w:rPr>
        <w:t xml:space="preserve"> 202</w:t>
      </w:r>
      <w:r w:rsidR="0053084E">
        <w:rPr>
          <w:i/>
          <w:iCs/>
          <w:szCs w:val="18"/>
        </w:rPr>
        <w:t>3</w:t>
      </w:r>
      <w:r>
        <w:rPr>
          <w:i/>
          <w:iCs/>
          <w:szCs w:val="18"/>
        </w:rPr>
        <w:t>.</w:t>
      </w:r>
    </w:p>
    <w:p w14:paraId="7F438D0B" w14:textId="77777777" w:rsidR="00A07992" w:rsidRPr="004C7535" w:rsidRDefault="00A07992" w:rsidP="009630BE">
      <w:pPr>
        <w:rPr>
          <w:szCs w:val="18"/>
        </w:rPr>
      </w:pPr>
    </w:p>
    <w:p w14:paraId="79351A66" w14:textId="22122282" w:rsidR="000F147A" w:rsidRPr="000F147A" w:rsidRDefault="000F147A" w:rsidP="0013241F">
      <w:pPr>
        <w:ind w:right="338"/>
      </w:pPr>
    </w:p>
    <w:p w14:paraId="0542B7BD" w14:textId="77777777" w:rsidR="00576906" w:rsidRPr="00576906" w:rsidRDefault="00576906" w:rsidP="0013241F">
      <w:pPr>
        <w:ind w:right="338"/>
      </w:pPr>
    </w:p>
    <w:p w14:paraId="6B8F8AB9" w14:textId="77777777" w:rsidR="00576906" w:rsidRPr="00576906" w:rsidRDefault="00576906" w:rsidP="0013241F">
      <w:pPr>
        <w:ind w:right="338"/>
      </w:pPr>
    </w:p>
    <w:p w14:paraId="7CC9DCD4" w14:textId="77777777" w:rsidR="00576906" w:rsidRPr="00576906" w:rsidRDefault="00576906" w:rsidP="0013241F">
      <w:pPr>
        <w:ind w:right="338"/>
      </w:pPr>
    </w:p>
    <w:p w14:paraId="6729BA82" w14:textId="77777777" w:rsidR="00576906" w:rsidRPr="00576906" w:rsidRDefault="00576906" w:rsidP="0013241F">
      <w:pPr>
        <w:ind w:right="338"/>
      </w:pPr>
    </w:p>
    <w:p w14:paraId="46E4F30E" w14:textId="77777777" w:rsidR="00576906" w:rsidRPr="00576906" w:rsidRDefault="00576906" w:rsidP="0013241F">
      <w:pPr>
        <w:ind w:right="338"/>
      </w:pPr>
    </w:p>
    <w:p w14:paraId="584D3428" w14:textId="77777777" w:rsidR="00576906" w:rsidRPr="00576906" w:rsidRDefault="00576906" w:rsidP="0013241F">
      <w:pPr>
        <w:ind w:right="338"/>
      </w:pPr>
    </w:p>
    <w:p w14:paraId="24D6B4BB" w14:textId="77777777" w:rsidR="00576906" w:rsidRPr="00576906" w:rsidRDefault="00576906" w:rsidP="0013241F">
      <w:pPr>
        <w:ind w:right="338"/>
      </w:pPr>
    </w:p>
    <w:p w14:paraId="5BE02760" w14:textId="77777777" w:rsidR="00576906" w:rsidRPr="00576906" w:rsidRDefault="00576906" w:rsidP="0013241F">
      <w:pPr>
        <w:ind w:right="338"/>
      </w:pPr>
    </w:p>
    <w:p w14:paraId="4153659E" w14:textId="77777777" w:rsidR="00576906" w:rsidRPr="00576906" w:rsidRDefault="00576906" w:rsidP="0013241F">
      <w:pPr>
        <w:ind w:right="338"/>
      </w:pPr>
    </w:p>
    <w:p w14:paraId="376E2CC6" w14:textId="77777777" w:rsidR="00576906" w:rsidRPr="00576906" w:rsidRDefault="00576906" w:rsidP="0013241F">
      <w:pPr>
        <w:ind w:right="338"/>
      </w:pPr>
    </w:p>
    <w:p w14:paraId="18B8819F" w14:textId="77777777" w:rsidR="00576906" w:rsidRDefault="00576906" w:rsidP="0013241F">
      <w:pPr>
        <w:ind w:right="338"/>
      </w:pPr>
    </w:p>
    <w:p w14:paraId="7951747E" w14:textId="77777777" w:rsidR="00576906" w:rsidRPr="00576906" w:rsidRDefault="00576906" w:rsidP="0013241F">
      <w:pPr>
        <w:ind w:right="338"/>
      </w:pPr>
    </w:p>
    <w:sectPr w:rsidR="00576906" w:rsidRPr="00576906" w:rsidSect="00091BA0">
      <w:type w:val="continuous"/>
      <w:pgSz w:w="11906" w:h="16838" w:code="9"/>
      <w:pgMar w:top="2155" w:right="3289" w:bottom="2155" w:left="1191" w:header="709" w:footer="709" w:gutter="0"/>
      <w:paperSrc w:first="26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0652" w14:textId="77777777" w:rsidR="00D91AC4" w:rsidRDefault="00D91AC4">
      <w:pPr>
        <w:spacing w:line="240" w:lineRule="auto"/>
      </w:pPr>
      <w:r>
        <w:separator/>
      </w:r>
    </w:p>
  </w:endnote>
  <w:endnote w:type="continuationSeparator" w:id="0">
    <w:p w14:paraId="74DF03E3" w14:textId="77777777" w:rsidR="00D91AC4" w:rsidRDefault="00D91AC4">
      <w:pPr>
        <w:spacing w:line="240" w:lineRule="auto"/>
      </w:pPr>
      <w:r>
        <w:continuationSeparator/>
      </w:r>
    </w:p>
  </w:endnote>
  <w:endnote w:type="continuationNotice" w:id="1">
    <w:p w14:paraId="324360FC" w14:textId="77777777" w:rsidR="003D0F85" w:rsidRDefault="003D0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39EB" w14:textId="77777777" w:rsidR="00A03694" w:rsidRPr="00C82192" w:rsidRDefault="00A03694" w:rsidP="00E1193B">
    <w:pPr>
      <w:pStyle w:val="Sidefod"/>
    </w:pPr>
  </w:p>
  <w:p w14:paraId="1998F245" w14:textId="77777777" w:rsidR="00A03694" w:rsidRPr="002F31A2" w:rsidRDefault="00A03694" w:rsidP="00204DEE">
    <w:pPr>
      <w:pStyle w:val="Sti"/>
      <w:framePr w:wrap="around"/>
      <w:rPr>
        <w:lang w:val="da-DK"/>
      </w:rPr>
    </w:pPr>
  </w:p>
  <w:p w14:paraId="1B930B53" w14:textId="77777777" w:rsidR="00A03694" w:rsidRPr="002F31A2" w:rsidRDefault="00A03694" w:rsidP="00204DEE">
    <w:pPr>
      <w:pStyle w:val="CVR-NR"/>
      <w:framePr w:h="284" w:hRule="exact" w:wrap="around" w:y="16161"/>
      <w:rPr>
        <w:lang w:val="da-DK"/>
      </w:rPr>
    </w:pPr>
    <w:r w:rsidRPr="002F31A2">
      <w:rPr>
        <w:lang w:val="da-DK"/>
      </w:rPr>
      <w:t>CVR-nr 15320613</w:t>
    </w:r>
  </w:p>
  <w:p w14:paraId="732622DA" w14:textId="77777777" w:rsidR="00A03694" w:rsidRDefault="00A036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4CEA" w14:textId="77777777" w:rsidR="00D91AC4" w:rsidRDefault="00D91AC4">
      <w:pPr>
        <w:spacing w:line="240" w:lineRule="auto"/>
      </w:pPr>
      <w:r>
        <w:separator/>
      </w:r>
    </w:p>
  </w:footnote>
  <w:footnote w:type="continuationSeparator" w:id="0">
    <w:p w14:paraId="41081B61" w14:textId="77777777" w:rsidR="00D91AC4" w:rsidRDefault="00D91AC4">
      <w:pPr>
        <w:spacing w:line="240" w:lineRule="auto"/>
      </w:pPr>
      <w:r>
        <w:continuationSeparator/>
      </w:r>
    </w:p>
  </w:footnote>
  <w:footnote w:type="continuationNotice" w:id="1">
    <w:p w14:paraId="478BD065" w14:textId="77777777" w:rsidR="003D0F85" w:rsidRDefault="003D0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Borders>
        <w:bottom w:val="single" w:sz="8" w:space="0" w:color="969696"/>
      </w:tblBorders>
      <w:tblCellMar>
        <w:left w:w="0" w:type="dxa"/>
        <w:right w:w="0" w:type="dxa"/>
      </w:tblCellMar>
      <w:tblLook w:val="01E0" w:firstRow="1" w:lastRow="1" w:firstColumn="1" w:lastColumn="1" w:noHBand="0" w:noVBand="0"/>
    </w:tblPr>
    <w:tblGrid>
      <w:gridCol w:w="9866"/>
    </w:tblGrid>
    <w:tr w:rsidR="00A03694" w14:paraId="7591633E" w14:textId="77777777">
      <w:trPr>
        <w:trHeight w:hRule="exact" w:val="851"/>
      </w:trPr>
      <w:tc>
        <w:tcPr>
          <w:tcW w:w="7510" w:type="dxa"/>
          <w:tcBorders>
            <w:bottom w:val="nil"/>
          </w:tcBorders>
          <w:vAlign w:val="bottom"/>
        </w:tcPr>
        <w:p w14:paraId="6341FCF0" w14:textId="77777777" w:rsidR="00A03694" w:rsidRDefault="00A03694" w:rsidP="00C521C7">
          <w:pPr>
            <w:pStyle w:val="Sidehoved"/>
          </w:pPr>
          <w:r w:rsidRPr="00DC1DB8">
            <w:t>Finansforbundet</w:t>
          </w:r>
          <w:r w:rsidRPr="00FC286E">
            <w:tab/>
          </w:r>
          <w:r w:rsidRPr="00FC286E">
            <w:tab/>
            <w:t xml:space="preserve">Side </w:t>
          </w:r>
          <w:r w:rsidR="0010524D">
            <w:fldChar w:fldCharType="begin"/>
          </w:r>
          <w:r w:rsidR="0010524D">
            <w:instrText xml:space="preserve"> PAGE </w:instrText>
          </w:r>
          <w:r w:rsidR="0010524D">
            <w:fldChar w:fldCharType="separate"/>
          </w:r>
          <w:r w:rsidR="00A64652">
            <w:rPr>
              <w:noProof/>
            </w:rPr>
            <w:t>1</w:t>
          </w:r>
          <w:r w:rsidR="0010524D">
            <w:rPr>
              <w:noProof/>
            </w:rPr>
            <w:fldChar w:fldCharType="end"/>
          </w:r>
          <w:r w:rsidRPr="00FC286E">
            <w:t xml:space="preserve"> / </w:t>
          </w:r>
          <w:r w:rsidR="00845606">
            <w:fldChar w:fldCharType="begin"/>
          </w:r>
          <w:r w:rsidR="00845606">
            <w:instrText xml:space="preserve"> NUMPAGES </w:instrText>
          </w:r>
          <w:r w:rsidR="00845606">
            <w:fldChar w:fldCharType="separate"/>
          </w:r>
          <w:r w:rsidR="00A64652">
            <w:rPr>
              <w:noProof/>
            </w:rPr>
            <w:t>1</w:t>
          </w:r>
          <w:r w:rsidR="00845606">
            <w:rPr>
              <w:noProof/>
            </w:rPr>
            <w:fldChar w:fldCharType="end"/>
          </w:r>
        </w:p>
      </w:tc>
    </w:tr>
    <w:tr w:rsidR="00A03694" w14:paraId="42B2175F" w14:textId="77777777">
      <w:trPr>
        <w:trHeight w:hRule="exact" w:val="170"/>
      </w:trPr>
      <w:tc>
        <w:tcPr>
          <w:tcW w:w="7510" w:type="dxa"/>
          <w:tcBorders>
            <w:bottom w:val="nil"/>
          </w:tcBorders>
          <w:vAlign w:val="bottom"/>
        </w:tcPr>
        <w:p w14:paraId="65993C7B" w14:textId="77777777" w:rsidR="00A03694" w:rsidRPr="00C82192" w:rsidRDefault="00A03694" w:rsidP="00DC1DB8">
          <w:pPr>
            <w:pStyle w:val="Sidehoved"/>
          </w:pPr>
        </w:p>
      </w:tc>
    </w:tr>
  </w:tbl>
  <w:p w14:paraId="45376570" w14:textId="77777777" w:rsidR="00A03694" w:rsidRDefault="00A03694" w:rsidP="00DC1D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2AC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0E6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AA0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F80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76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204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461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E5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EC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98C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44C61"/>
    <w:multiLevelType w:val="hybridMultilevel"/>
    <w:tmpl w:val="EA6494C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277FE"/>
    <w:multiLevelType w:val="hybridMultilevel"/>
    <w:tmpl w:val="59E8743E"/>
    <w:lvl w:ilvl="0" w:tplc="07802DF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61B29"/>
    <w:multiLevelType w:val="multilevel"/>
    <w:tmpl w:val="3BEA1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154BE"/>
    <w:multiLevelType w:val="hybridMultilevel"/>
    <w:tmpl w:val="99B09A60"/>
    <w:lvl w:ilvl="0" w:tplc="F7DC6F98">
      <w:start w:val="1"/>
      <w:numFmt w:val="bullet"/>
      <w:pStyle w:val="Punktopstilling"/>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368E2"/>
    <w:multiLevelType w:val="hybridMultilevel"/>
    <w:tmpl w:val="B2DAC1F8"/>
    <w:lvl w:ilvl="0" w:tplc="BAD2BD58">
      <w:start w:val="1"/>
      <w:numFmt w:val="decimal"/>
      <w:pStyle w:val="Nummereretliste"/>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D5DB3"/>
    <w:multiLevelType w:val="hybridMultilevel"/>
    <w:tmpl w:val="BF7692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8384749">
    <w:abstractNumId w:val="13"/>
  </w:num>
  <w:num w:numId="2" w16cid:durableId="528878772">
    <w:abstractNumId w:val="10"/>
  </w:num>
  <w:num w:numId="3" w16cid:durableId="210193742">
    <w:abstractNumId w:val="11"/>
  </w:num>
  <w:num w:numId="4" w16cid:durableId="2046635968">
    <w:abstractNumId w:val="14"/>
  </w:num>
  <w:num w:numId="5" w16cid:durableId="1768230464">
    <w:abstractNumId w:val="12"/>
  </w:num>
  <w:num w:numId="6" w16cid:durableId="1817603009">
    <w:abstractNumId w:val="9"/>
  </w:num>
  <w:num w:numId="7" w16cid:durableId="1593735193">
    <w:abstractNumId w:val="7"/>
  </w:num>
  <w:num w:numId="8" w16cid:durableId="166218877">
    <w:abstractNumId w:val="6"/>
  </w:num>
  <w:num w:numId="9" w16cid:durableId="178811661">
    <w:abstractNumId w:val="5"/>
  </w:num>
  <w:num w:numId="10" w16cid:durableId="272790922">
    <w:abstractNumId w:val="4"/>
  </w:num>
  <w:num w:numId="11" w16cid:durableId="586160618">
    <w:abstractNumId w:val="8"/>
  </w:num>
  <w:num w:numId="12" w16cid:durableId="1534684080">
    <w:abstractNumId w:val="3"/>
  </w:num>
  <w:num w:numId="13" w16cid:durableId="527371182">
    <w:abstractNumId w:val="2"/>
  </w:num>
  <w:num w:numId="14" w16cid:durableId="1785146825">
    <w:abstractNumId w:val="1"/>
  </w:num>
  <w:num w:numId="15" w16cid:durableId="1093470722">
    <w:abstractNumId w:val="0"/>
  </w:num>
  <w:num w:numId="16" w16cid:durableId="1526405180">
    <w:abstractNumId w:val="14"/>
  </w:num>
  <w:num w:numId="17" w16cid:durableId="1486510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BE"/>
    <w:rsid w:val="00012D5E"/>
    <w:rsid w:val="00025544"/>
    <w:rsid w:val="000578F9"/>
    <w:rsid w:val="00063B3C"/>
    <w:rsid w:val="000747E1"/>
    <w:rsid w:val="000767FE"/>
    <w:rsid w:val="00091BA0"/>
    <w:rsid w:val="000B2EAC"/>
    <w:rsid w:val="000B67FF"/>
    <w:rsid w:val="000D30B2"/>
    <w:rsid w:val="000D579E"/>
    <w:rsid w:val="000D57DB"/>
    <w:rsid w:val="000F147A"/>
    <w:rsid w:val="0010524D"/>
    <w:rsid w:val="001105F7"/>
    <w:rsid w:val="00113743"/>
    <w:rsid w:val="0013241F"/>
    <w:rsid w:val="0013570A"/>
    <w:rsid w:val="00144B8D"/>
    <w:rsid w:val="001455CB"/>
    <w:rsid w:val="0016699D"/>
    <w:rsid w:val="00173B4F"/>
    <w:rsid w:val="00195EE9"/>
    <w:rsid w:val="001C31B9"/>
    <w:rsid w:val="001C5C82"/>
    <w:rsid w:val="001D6AC7"/>
    <w:rsid w:val="001E389A"/>
    <w:rsid w:val="001E3FCF"/>
    <w:rsid w:val="001E5535"/>
    <w:rsid w:val="001F39C2"/>
    <w:rsid w:val="001F626A"/>
    <w:rsid w:val="002019AB"/>
    <w:rsid w:val="00204DEE"/>
    <w:rsid w:val="00221233"/>
    <w:rsid w:val="00227D4C"/>
    <w:rsid w:val="00235A47"/>
    <w:rsid w:val="00237FDF"/>
    <w:rsid w:val="002436AB"/>
    <w:rsid w:val="00264ADF"/>
    <w:rsid w:val="0026703E"/>
    <w:rsid w:val="00275762"/>
    <w:rsid w:val="002922A7"/>
    <w:rsid w:val="00296583"/>
    <w:rsid w:val="002A4967"/>
    <w:rsid w:val="002A6602"/>
    <w:rsid w:val="002E06C2"/>
    <w:rsid w:val="002E0AC7"/>
    <w:rsid w:val="002E745D"/>
    <w:rsid w:val="002F31A2"/>
    <w:rsid w:val="00321343"/>
    <w:rsid w:val="00325532"/>
    <w:rsid w:val="00332645"/>
    <w:rsid w:val="00337810"/>
    <w:rsid w:val="00340E96"/>
    <w:rsid w:val="003618D4"/>
    <w:rsid w:val="00381464"/>
    <w:rsid w:val="003A064B"/>
    <w:rsid w:val="003A0883"/>
    <w:rsid w:val="003C3DF0"/>
    <w:rsid w:val="003D0F85"/>
    <w:rsid w:val="003F6DA0"/>
    <w:rsid w:val="00404607"/>
    <w:rsid w:val="0041364E"/>
    <w:rsid w:val="00417905"/>
    <w:rsid w:val="00424BDF"/>
    <w:rsid w:val="00434CF4"/>
    <w:rsid w:val="00445E23"/>
    <w:rsid w:val="00452031"/>
    <w:rsid w:val="0045347A"/>
    <w:rsid w:val="00454188"/>
    <w:rsid w:val="00475FFA"/>
    <w:rsid w:val="00486229"/>
    <w:rsid w:val="00491BCA"/>
    <w:rsid w:val="004B5483"/>
    <w:rsid w:val="004B7051"/>
    <w:rsid w:val="004C2EAB"/>
    <w:rsid w:val="004C7335"/>
    <w:rsid w:val="00506D2F"/>
    <w:rsid w:val="00510DCA"/>
    <w:rsid w:val="00516CC0"/>
    <w:rsid w:val="00524B2D"/>
    <w:rsid w:val="0053084E"/>
    <w:rsid w:val="00550599"/>
    <w:rsid w:val="005539A0"/>
    <w:rsid w:val="00571D48"/>
    <w:rsid w:val="00576906"/>
    <w:rsid w:val="005770CF"/>
    <w:rsid w:val="005A08BE"/>
    <w:rsid w:val="005A296B"/>
    <w:rsid w:val="005A6BA8"/>
    <w:rsid w:val="005B25C9"/>
    <w:rsid w:val="005B3E09"/>
    <w:rsid w:val="005C0E37"/>
    <w:rsid w:val="005C33B3"/>
    <w:rsid w:val="005C50A8"/>
    <w:rsid w:val="005C5BC0"/>
    <w:rsid w:val="005E2EB1"/>
    <w:rsid w:val="005F0C26"/>
    <w:rsid w:val="005F439E"/>
    <w:rsid w:val="00600CAD"/>
    <w:rsid w:val="0061275D"/>
    <w:rsid w:val="00615FEB"/>
    <w:rsid w:val="0063399D"/>
    <w:rsid w:val="006744B6"/>
    <w:rsid w:val="00677862"/>
    <w:rsid w:val="00687D5D"/>
    <w:rsid w:val="00693CA7"/>
    <w:rsid w:val="006B575F"/>
    <w:rsid w:val="006E0886"/>
    <w:rsid w:val="006F5766"/>
    <w:rsid w:val="006F5935"/>
    <w:rsid w:val="0071255B"/>
    <w:rsid w:val="00714D06"/>
    <w:rsid w:val="0072187D"/>
    <w:rsid w:val="007242FC"/>
    <w:rsid w:val="007552D5"/>
    <w:rsid w:val="00757563"/>
    <w:rsid w:val="00764CFB"/>
    <w:rsid w:val="007704B3"/>
    <w:rsid w:val="0077147E"/>
    <w:rsid w:val="0077554C"/>
    <w:rsid w:val="00777815"/>
    <w:rsid w:val="007922E9"/>
    <w:rsid w:val="00796D81"/>
    <w:rsid w:val="007A119C"/>
    <w:rsid w:val="007B00D9"/>
    <w:rsid w:val="007B25B5"/>
    <w:rsid w:val="007C14C0"/>
    <w:rsid w:val="007C400B"/>
    <w:rsid w:val="007C65E2"/>
    <w:rsid w:val="007D2579"/>
    <w:rsid w:val="00810042"/>
    <w:rsid w:val="008157F2"/>
    <w:rsid w:val="00834760"/>
    <w:rsid w:val="00844C0F"/>
    <w:rsid w:val="00845606"/>
    <w:rsid w:val="008615EF"/>
    <w:rsid w:val="00862DDB"/>
    <w:rsid w:val="008919D6"/>
    <w:rsid w:val="00892CCD"/>
    <w:rsid w:val="008A16D6"/>
    <w:rsid w:val="008A412B"/>
    <w:rsid w:val="008B1C4C"/>
    <w:rsid w:val="008B4063"/>
    <w:rsid w:val="008C19CA"/>
    <w:rsid w:val="008D2777"/>
    <w:rsid w:val="008D3D00"/>
    <w:rsid w:val="008E628F"/>
    <w:rsid w:val="008F0278"/>
    <w:rsid w:val="008F291B"/>
    <w:rsid w:val="008F2ED7"/>
    <w:rsid w:val="008F71ED"/>
    <w:rsid w:val="00901C73"/>
    <w:rsid w:val="00902029"/>
    <w:rsid w:val="009067BC"/>
    <w:rsid w:val="00912608"/>
    <w:rsid w:val="009148E3"/>
    <w:rsid w:val="0093455A"/>
    <w:rsid w:val="009403CE"/>
    <w:rsid w:val="0094188F"/>
    <w:rsid w:val="00941C68"/>
    <w:rsid w:val="009462A0"/>
    <w:rsid w:val="00960B4E"/>
    <w:rsid w:val="009630BE"/>
    <w:rsid w:val="009639E6"/>
    <w:rsid w:val="009669F2"/>
    <w:rsid w:val="009847A9"/>
    <w:rsid w:val="00984FDD"/>
    <w:rsid w:val="0099048D"/>
    <w:rsid w:val="009A7700"/>
    <w:rsid w:val="009B4AD0"/>
    <w:rsid w:val="009F1E7E"/>
    <w:rsid w:val="009F728A"/>
    <w:rsid w:val="00A03694"/>
    <w:rsid w:val="00A04282"/>
    <w:rsid w:val="00A07992"/>
    <w:rsid w:val="00A10284"/>
    <w:rsid w:val="00A161F7"/>
    <w:rsid w:val="00A227E3"/>
    <w:rsid w:val="00A22916"/>
    <w:rsid w:val="00A22FEF"/>
    <w:rsid w:val="00A64652"/>
    <w:rsid w:val="00A91D7B"/>
    <w:rsid w:val="00AA7800"/>
    <w:rsid w:val="00AB06FF"/>
    <w:rsid w:val="00AC09A1"/>
    <w:rsid w:val="00AC54C2"/>
    <w:rsid w:val="00AC640B"/>
    <w:rsid w:val="00AD4BE2"/>
    <w:rsid w:val="00AE0AB4"/>
    <w:rsid w:val="00AE0E0F"/>
    <w:rsid w:val="00B2022B"/>
    <w:rsid w:val="00B30032"/>
    <w:rsid w:val="00B41BF9"/>
    <w:rsid w:val="00B47CFB"/>
    <w:rsid w:val="00B54AE4"/>
    <w:rsid w:val="00B6096A"/>
    <w:rsid w:val="00B63780"/>
    <w:rsid w:val="00B65623"/>
    <w:rsid w:val="00B674DD"/>
    <w:rsid w:val="00B76080"/>
    <w:rsid w:val="00B7750E"/>
    <w:rsid w:val="00B92454"/>
    <w:rsid w:val="00BA0FBE"/>
    <w:rsid w:val="00BB4550"/>
    <w:rsid w:val="00BC2496"/>
    <w:rsid w:val="00BC685B"/>
    <w:rsid w:val="00BC7E20"/>
    <w:rsid w:val="00BD66FE"/>
    <w:rsid w:val="00BE297D"/>
    <w:rsid w:val="00BF6FA6"/>
    <w:rsid w:val="00C055B8"/>
    <w:rsid w:val="00C078C1"/>
    <w:rsid w:val="00C22560"/>
    <w:rsid w:val="00C521C7"/>
    <w:rsid w:val="00C54AE3"/>
    <w:rsid w:val="00C61662"/>
    <w:rsid w:val="00C66137"/>
    <w:rsid w:val="00C80810"/>
    <w:rsid w:val="00C82192"/>
    <w:rsid w:val="00CB3EE9"/>
    <w:rsid w:val="00CB589D"/>
    <w:rsid w:val="00CB5E9C"/>
    <w:rsid w:val="00CE2B49"/>
    <w:rsid w:val="00D04EC0"/>
    <w:rsid w:val="00D331CE"/>
    <w:rsid w:val="00D60AAF"/>
    <w:rsid w:val="00D644F5"/>
    <w:rsid w:val="00D76EFD"/>
    <w:rsid w:val="00D849B0"/>
    <w:rsid w:val="00D85331"/>
    <w:rsid w:val="00D8712F"/>
    <w:rsid w:val="00D91AC4"/>
    <w:rsid w:val="00DC08CE"/>
    <w:rsid w:val="00DC1DB8"/>
    <w:rsid w:val="00DD1EC1"/>
    <w:rsid w:val="00DE6416"/>
    <w:rsid w:val="00E00B2D"/>
    <w:rsid w:val="00E00E1A"/>
    <w:rsid w:val="00E1193B"/>
    <w:rsid w:val="00E123D6"/>
    <w:rsid w:val="00E17423"/>
    <w:rsid w:val="00E23DA6"/>
    <w:rsid w:val="00E25B85"/>
    <w:rsid w:val="00E405D9"/>
    <w:rsid w:val="00E72B25"/>
    <w:rsid w:val="00E95C91"/>
    <w:rsid w:val="00EA77D1"/>
    <w:rsid w:val="00EB1FF4"/>
    <w:rsid w:val="00EB2695"/>
    <w:rsid w:val="00EE0B6C"/>
    <w:rsid w:val="00EE2063"/>
    <w:rsid w:val="00EE2B1B"/>
    <w:rsid w:val="00EE5D93"/>
    <w:rsid w:val="00EE5F20"/>
    <w:rsid w:val="00EF5618"/>
    <w:rsid w:val="00F01F24"/>
    <w:rsid w:val="00F04000"/>
    <w:rsid w:val="00F22285"/>
    <w:rsid w:val="00F30FA0"/>
    <w:rsid w:val="00F456A5"/>
    <w:rsid w:val="00F64E27"/>
    <w:rsid w:val="00F839D8"/>
    <w:rsid w:val="00F94229"/>
    <w:rsid w:val="00F95DB3"/>
    <w:rsid w:val="00F96BE8"/>
    <w:rsid w:val="00FA1FC0"/>
    <w:rsid w:val="00FB0AA0"/>
    <w:rsid w:val="00FB5367"/>
    <w:rsid w:val="00FC1195"/>
    <w:rsid w:val="00FC286E"/>
    <w:rsid w:val="00FC54E9"/>
    <w:rsid w:val="00FD583E"/>
    <w:rsid w:val="00FD6647"/>
    <w:rsid w:val="00FE6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E4B23"/>
  <w15:docId w15:val="{D92A4827-E266-41F9-8AA5-9975B7A9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7A"/>
    <w:pPr>
      <w:spacing w:after="120" w:line="260" w:lineRule="exact"/>
    </w:pPr>
    <w:rPr>
      <w:rFonts w:ascii="Arial" w:hAnsi="Arial"/>
      <w:color w:val="001965"/>
      <w:szCs w:val="24"/>
    </w:rPr>
  </w:style>
  <w:style w:type="paragraph" w:styleId="Overskrift1">
    <w:name w:val="heading 1"/>
    <w:basedOn w:val="Normal"/>
    <w:next w:val="Brdtekst"/>
    <w:qFormat/>
    <w:rsid w:val="000F147A"/>
    <w:pPr>
      <w:keepNext/>
      <w:spacing w:before="240" w:line="320" w:lineRule="exact"/>
      <w:outlineLvl w:val="0"/>
    </w:pPr>
    <w:rPr>
      <w:rFonts w:cs="Arial"/>
      <w:bCs/>
      <w:spacing w:val="5"/>
      <w:kern w:val="32"/>
      <w:sz w:val="26"/>
    </w:rPr>
  </w:style>
  <w:style w:type="paragraph" w:styleId="Overskrift2">
    <w:name w:val="heading 2"/>
    <w:basedOn w:val="Normal"/>
    <w:next w:val="Brdtekst"/>
    <w:qFormat/>
    <w:rsid w:val="000F147A"/>
    <w:pPr>
      <w:keepNext/>
      <w:spacing w:before="240" w:line="280" w:lineRule="exact"/>
      <w:outlineLvl w:val="1"/>
    </w:pPr>
    <w:rPr>
      <w:rFonts w:cs="Arial"/>
      <w:b/>
      <w:bCs/>
      <w:iCs/>
      <w:sz w:val="22"/>
      <w:szCs w:val="17"/>
    </w:rPr>
  </w:style>
  <w:style w:type="paragraph" w:styleId="Overskrift3">
    <w:name w:val="heading 3"/>
    <w:basedOn w:val="Normal"/>
    <w:next w:val="Brdtekst"/>
    <w:qFormat/>
    <w:rsid w:val="000F147A"/>
    <w:pPr>
      <w:keepNext/>
      <w:spacing w:before="240" w:line="250" w:lineRule="exact"/>
      <w:outlineLvl w:val="2"/>
    </w:pPr>
    <w:rPr>
      <w:rFonts w:cs="Arial"/>
      <w:b/>
      <w:bCs/>
      <w:sz w:val="19"/>
      <w:szCs w:val="17"/>
    </w:rPr>
  </w:style>
  <w:style w:type="paragraph" w:styleId="Overskrift5">
    <w:name w:val="heading 5"/>
    <w:basedOn w:val="Normal"/>
    <w:next w:val="Brdtekst"/>
    <w:qFormat/>
    <w:rsid w:val="00B7750E"/>
    <w:pPr>
      <w:outlineLvl w:val="4"/>
    </w:pPr>
    <w:rPr>
      <w:bCs/>
      <w:iCs/>
      <w:spacing w:val="6"/>
      <w:sz w:val="14"/>
      <w:szCs w:val="1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e">
    <w:name w:val="Billede"/>
    <w:basedOn w:val="Normal"/>
    <w:rsid w:val="00892CCD"/>
    <w:pPr>
      <w:spacing w:line="240" w:lineRule="auto"/>
    </w:pPr>
  </w:style>
  <w:style w:type="paragraph" w:customStyle="1" w:styleId="Tabel">
    <w:name w:val="Tabel"/>
    <w:basedOn w:val="Brdtekst"/>
    <w:rsid w:val="00F01F24"/>
    <w:pPr>
      <w:spacing w:after="0"/>
    </w:pPr>
  </w:style>
  <w:style w:type="paragraph" w:styleId="Brdtekst">
    <w:name w:val="Body Text"/>
    <w:basedOn w:val="Normal"/>
    <w:rsid w:val="00BE297D"/>
    <w:pPr>
      <w:spacing w:after="280" w:line="280" w:lineRule="atLeast"/>
    </w:pPr>
    <w:rPr>
      <w:szCs w:val="18"/>
    </w:rPr>
  </w:style>
  <w:style w:type="paragraph" w:styleId="Sidehoved">
    <w:name w:val="header"/>
    <w:basedOn w:val="Normal"/>
    <w:rsid w:val="00B7750E"/>
    <w:pPr>
      <w:tabs>
        <w:tab w:val="center" w:pos="4819"/>
        <w:tab w:val="right" w:pos="9638"/>
      </w:tabs>
      <w:spacing w:line="180" w:lineRule="exact"/>
    </w:pPr>
    <w:rPr>
      <w:spacing w:val="6"/>
      <w:sz w:val="14"/>
      <w:szCs w:val="12"/>
    </w:rPr>
  </w:style>
  <w:style w:type="paragraph" w:styleId="Sidefod">
    <w:name w:val="footer"/>
    <w:basedOn w:val="Normal"/>
    <w:link w:val="SidefodTegn"/>
    <w:rsid w:val="00C82192"/>
    <w:pPr>
      <w:tabs>
        <w:tab w:val="center" w:pos="4819"/>
        <w:tab w:val="right" w:pos="9638"/>
      </w:tabs>
    </w:pPr>
    <w:rPr>
      <w:spacing w:val="3"/>
      <w:sz w:val="13"/>
      <w:szCs w:val="13"/>
    </w:rPr>
  </w:style>
  <w:style w:type="paragraph" w:customStyle="1" w:styleId="Modtager">
    <w:name w:val="Modtager"/>
    <w:basedOn w:val="Normal"/>
    <w:rsid w:val="009148E3"/>
    <w:rPr>
      <w:szCs w:val="18"/>
    </w:rPr>
  </w:style>
  <w:style w:type="paragraph" w:styleId="Dato">
    <w:name w:val="Date"/>
    <w:basedOn w:val="Normal"/>
    <w:next w:val="Sagsnummer"/>
    <w:rsid w:val="007B25B5"/>
    <w:pPr>
      <w:framePr w:w="2155" w:wrap="around" w:vAnchor="page" w:hAnchor="page" w:x="9073" w:y="5790"/>
    </w:pPr>
    <w:rPr>
      <w:caps/>
      <w:spacing w:val="6"/>
      <w:sz w:val="12"/>
      <w:szCs w:val="12"/>
    </w:rPr>
  </w:style>
  <w:style w:type="paragraph" w:customStyle="1" w:styleId="Sagsnummer">
    <w:name w:val="Sagsnummer"/>
    <w:basedOn w:val="Normal"/>
    <w:rsid w:val="000F147A"/>
    <w:pPr>
      <w:framePr w:w="2155" w:wrap="around" w:vAnchor="page" w:hAnchor="page" w:x="9073" w:y="5790"/>
      <w:spacing w:after="0" w:line="180" w:lineRule="exact"/>
    </w:pPr>
    <w:rPr>
      <w:caps/>
      <w:spacing w:val="6"/>
      <w:sz w:val="12"/>
      <w:szCs w:val="18"/>
    </w:rPr>
  </w:style>
  <w:style w:type="paragraph" w:customStyle="1" w:styleId="firmanavn">
    <w:name w:val="firmanavn"/>
    <w:basedOn w:val="Normal"/>
    <w:next w:val="Normal"/>
    <w:rsid w:val="007B25B5"/>
    <w:pPr>
      <w:framePr w:w="2155" w:wrap="around" w:vAnchor="page" w:hAnchor="page" w:x="9073" w:y="5790"/>
      <w:spacing w:before="720" w:line="180" w:lineRule="exact"/>
    </w:pPr>
    <w:rPr>
      <w:b/>
      <w:caps/>
      <w:spacing w:val="6"/>
      <w:sz w:val="12"/>
      <w:szCs w:val="12"/>
    </w:rPr>
  </w:style>
  <w:style w:type="paragraph" w:customStyle="1" w:styleId="KONTAKTIOLYSNINGER">
    <w:name w:val="KONTAKTIOLYSNINGER"/>
    <w:basedOn w:val="Normal"/>
    <w:rsid w:val="007B25B5"/>
    <w:pPr>
      <w:framePr w:w="2155" w:wrap="around" w:vAnchor="page" w:hAnchor="page" w:x="9073" w:y="5790"/>
      <w:spacing w:line="180" w:lineRule="exact"/>
    </w:pPr>
    <w:rPr>
      <w:caps/>
      <w:spacing w:val="6"/>
      <w:sz w:val="12"/>
      <w:szCs w:val="12"/>
    </w:rPr>
  </w:style>
  <w:style w:type="paragraph" w:customStyle="1" w:styleId="CVR-NR">
    <w:name w:val="CVR-NR"/>
    <w:basedOn w:val="Normal"/>
    <w:rsid w:val="00C82192"/>
    <w:pPr>
      <w:framePr w:w="2155" w:h="170" w:hRule="exact" w:hSpace="181" w:wrap="around" w:vAnchor="page" w:hAnchor="page" w:x="9073" w:y="16217"/>
      <w:shd w:val="solid" w:color="FFFFFF" w:fill="FFFFFF"/>
      <w:tabs>
        <w:tab w:val="left" w:pos="7825"/>
      </w:tabs>
      <w:spacing w:line="180" w:lineRule="exact"/>
    </w:pPr>
    <w:rPr>
      <w:caps/>
      <w:spacing w:val="6"/>
      <w:sz w:val="12"/>
      <w:szCs w:val="12"/>
      <w:lang w:val="en-GB"/>
    </w:rPr>
  </w:style>
  <w:style w:type="paragraph" w:customStyle="1" w:styleId="Overskrift4">
    <w:name w:val="Overskrift4"/>
    <w:basedOn w:val="Normal"/>
    <w:next w:val="Brdtekst"/>
    <w:rsid w:val="003F6DA0"/>
    <w:pPr>
      <w:spacing w:before="280"/>
      <w:outlineLvl w:val="3"/>
    </w:pPr>
    <w:rPr>
      <w:b/>
      <w:sz w:val="17"/>
      <w:szCs w:val="17"/>
    </w:rPr>
  </w:style>
  <w:style w:type="paragraph" w:customStyle="1" w:styleId="SektionsNavn">
    <w:name w:val="SektionsNavn"/>
    <w:basedOn w:val="Normal"/>
    <w:next w:val="KONTAKTIOLYSNINGER"/>
    <w:rsid w:val="007B25B5"/>
    <w:pPr>
      <w:framePr w:w="2155" w:wrap="around" w:vAnchor="page" w:hAnchor="page" w:x="9073" w:y="5790"/>
      <w:spacing w:line="180" w:lineRule="exact"/>
    </w:pPr>
    <w:rPr>
      <w:b/>
      <w:caps/>
      <w:spacing w:val="6"/>
      <w:sz w:val="12"/>
      <w:szCs w:val="12"/>
    </w:rPr>
  </w:style>
  <w:style w:type="paragraph" w:customStyle="1" w:styleId="initialer">
    <w:name w:val="initialer"/>
    <w:basedOn w:val="Sagsnummer"/>
    <w:rsid w:val="000F147A"/>
    <w:pPr>
      <w:framePr w:wrap="around"/>
    </w:pPr>
    <w:rPr>
      <w:caps w:val="0"/>
    </w:rPr>
  </w:style>
  <w:style w:type="paragraph" w:styleId="Titel">
    <w:name w:val="Title"/>
    <w:basedOn w:val="Normal"/>
    <w:next w:val="Brdtekst"/>
    <w:qFormat/>
    <w:rsid w:val="006B575F"/>
    <w:pPr>
      <w:spacing w:line="320" w:lineRule="exact"/>
      <w:outlineLvl w:val="0"/>
    </w:pPr>
    <w:rPr>
      <w:rFonts w:cs="Arial"/>
      <w:bCs/>
      <w:spacing w:val="5"/>
      <w:kern w:val="28"/>
      <w:sz w:val="26"/>
    </w:rPr>
  </w:style>
  <w:style w:type="paragraph" w:customStyle="1" w:styleId="Hilsen">
    <w:name w:val="Hilsen"/>
    <w:basedOn w:val="Brdtekst"/>
    <w:rsid w:val="002436AB"/>
    <w:pPr>
      <w:keepNext/>
      <w:spacing w:before="560" w:after="560"/>
    </w:pPr>
  </w:style>
  <w:style w:type="paragraph" w:styleId="Underskrift">
    <w:name w:val="Signature"/>
    <w:basedOn w:val="Normal"/>
    <w:rsid w:val="00AE0E0F"/>
    <w:pPr>
      <w:spacing w:before="560" w:after="560"/>
    </w:pPr>
  </w:style>
  <w:style w:type="paragraph" w:styleId="Indholdsfortegnelse1">
    <w:name w:val="toc 1"/>
    <w:basedOn w:val="Normal"/>
    <w:next w:val="Normal"/>
    <w:autoRedefine/>
    <w:semiHidden/>
    <w:rsid w:val="005B3E09"/>
  </w:style>
  <w:style w:type="paragraph" w:styleId="Indholdsfortegnelse2">
    <w:name w:val="toc 2"/>
    <w:basedOn w:val="Normal"/>
    <w:next w:val="Normal"/>
    <w:autoRedefine/>
    <w:semiHidden/>
    <w:rsid w:val="005B3E09"/>
    <w:pPr>
      <w:ind w:left="180"/>
    </w:pPr>
  </w:style>
  <w:style w:type="paragraph" w:styleId="Indholdsfortegnelse3">
    <w:name w:val="toc 3"/>
    <w:basedOn w:val="Normal"/>
    <w:next w:val="Normal"/>
    <w:autoRedefine/>
    <w:semiHidden/>
    <w:rsid w:val="005B3E09"/>
    <w:pPr>
      <w:ind w:left="360"/>
    </w:pPr>
  </w:style>
  <w:style w:type="paragraph" w:customStyle="1" w:styleId="Punktopstilling">
    <w:name w:val="Punkt opstilling"/>
    <w:basedOn w:val="Brdtekst"/>
    <w:qFormat/>
    <w:rsid w:val="000F147A"/>
    <w:pPr>
      <w:numPr>
        <w:numId w:val="1"/>
      </w:numPr>
      <w:tabs>
        <w:tab w:val="clear" w:pos="720"/>
      </w:tabs>
      <w:spacing w:after="120" w:line="260" w:lineRule="exact"/>
      <w:ind w:left="170" w:hanging="170"/>
    </w:pPr>
  </w:style>
  <w:style w:type="paragraph" w:customStyle="1" w:styleId="Nummereretliste">
    <w:name w:val="Nummereret liste"/>
    <w:basedOn w:val="Punktopstilling"/>
    <w:rsid w:val="00F01F24"/>
    <w:pPr>
      <w:numPr>
        <w:numId w:val="16"/>
      </w:numPr>
      <w:tabs>
        <w:tab w:val="left" w:pos="227"/>
      </w:tabs>
      <w:spacing w:after="0"/>
    </w:pPr>
  </w:style>
  <w:style w:type="character" w:customStyle="1" w:styleId="SidefodTegn">
    <w:name w:val="Sidefod Tegn"/>
    <w:basedOn w:val="Standardskrifttypeiafsnit"/>
    <w:link w:val="Sidefod"/>
    <w:rsid w:val="00E1193B"/>
    <w:rPr>
      <w:rFonts w:ascii="Verdana" w:hAnsi="Verdana"/>
      <w:spacing w:val="3"/>
      <w:sz w:val="13"/>
      <w:szCs w:val="13"/>
      <w:lang w:val="da-DK" w:eastAsia="da-DK" w:bidi="ar-SA"/>
    </w:rPr>
  </w:style>
  <w:style w:type="paragraph" w:customStyle="1" w:styleId="Sti">
    <w:name w:val="Sti"/>
    <w:basedOn w:val="Sidefod"/>
    <w:rsid w:val="000D30B2"/>
    <w:pPr>
      <w:framePr w:w="7110" w:h="510" w:hRule="exact" w:hSpace="181" w:wrap="around" w:vAnchor="page" w:hAnchor="page" w:x="1248" w:y="16161"/>
      <w:shd w:val="solid" w:color="FFFFFF" w:fill="FFFFFF"/>
      <w:spacing w:line="180" w:lineRule="exact"/>
    </w:pPr>
    <w:rPr>
      <w:noProof/>
      <w:lang w:val="en-GB"/>
    </w:rPr>
  </w:style>
  <w:style w:type="paragraph" w:styleId="Sluthilsen">
    <w:name w:val="Closing"/>
    <w:basedOn w:val="Normal"/>
    <w:next w:val="Underskrift"/>
    <w:rsid w:val="00902029"/>
    <w:pPr>
      <w:keepNext/>
      <w:spacing w:line="240" w:lineRule="atLeast"/>
      <w:ind w:left="4565"/>
      <w:jc w:val="both"/>
    </w:pPr>
    <w:rPr>
      <w:rFonts w:ascii="Garamond" w:hAnsi="Garamond"/>
      <w:kern w:val="18"/>
      <w:szCs w:val="20"/>
      <w:lang w:eastAsia="en-US"/>
    </w:rPr>
  </w:style>
  <w:style w:type="paragraph" w:styleId="Markeringsbobletekst">
    <w:name w:val="Balloon Text"/>
    <w:basedOn w:val="Normal"/>
    <w:link w:val="MarkeringsbobletekstTegn"/>
    <w:uiPriority w:val="99"/>
    <w:semiHidden/>
    <w:unhideWhenUsed/>
    <w:rsid w:val="002F31A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31A2"/>
    <w:rPr>
      <w:rFonts w:ascii="Tahoma" w:hAnsi="Tahoma" w:cs="Tahoma"/>
      <w:sz w:val="16"/>
      <w:szCs w:val="16"/>
    </w:rPr>
  </w:style>
  <w:style w:type="table" w:styleId="Tabel-Gitter">
    <w:name w:val="Table Grid"/>
    <w:basedOn w:val="Tabel-Normal"/>
    <w:uiPriority w:val="59"/>
    <w:rsid w:val="009A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Lib" ma:contentTypeID="0x01010E0086B92F4CF9B4574599414CF947A036DA001C9C19CE392B3542AD652E69D3046355" ma:contentTypeVersion="5" ma:contentTypeDescription="EXDocument" ma:contentTypeScope="" ma:versionID="974284a1b069a53f27bcb8f97602dde7">
  <xsd:schema xmlns:xsd="http://www.w3.org/2001/XMLSchema" xmlns:xs="http://www.w3.org/2001/XMLSchema" xmlns:p="http://schemas.microsoft.com/office/2006/metadata/properties" xmlns:ns2="http://schemas.microsoft.com/sharepoint/v3/fields" targetNamespace="http://schemas.microsoft.com/office/2006/metadata/properties" ma:root="true" ma:fieldsID="c761e7c8230d9e20202daf017d426665"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CDB15-AB44-4271-8B20-13E227211448}">
  <ds:schemaRefs>
    <ds:schemaRef ds:uri="http://schemas.microsoft.com/sharepoint/v3/contenttype/forms"/>
  </ds:schemaRefs>
</ds:datastoreItem>
</file>

<file path=customXml/itemProps2.xml><?xml version="1.0" encoding="utf-8"?>
<ds:datastoreItem xmlns:ds="http://schemas.openxmlformats.org/officeDocument/2006/customXml" ds:itemID="{8F41B556-4328-41F6-88AF-261CF2AE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E4B20-A6D3-47C2-A86A-9961ACF18520}">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field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9335</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Vedtægter</vt:lpstr>
    </vt:vector>
  </TitlesOfParts>
  <Company>finansforbundet</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creator>Niels Jensen</dc:creator>
  <cp:lastModifiedBy>Evy Grønvall</cp:lastModifiedBy>
  <cp:revision>2</cp:revision>
  <cp:lastPrinted>2023-10-30T11:30:00Z</cp:lastPrinted>
  <dcterms:created xsi:type="dcterms:W3CDTF">2023-11-01T07:24:00Z</dcterms:created>
  <dcterms:modified xsi:type="dcterms:W3CDTF">2023-11-01T07:24:00Z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post">
    <vt:lpwstr>nj@finansforbundet.dk</vt:lpwstr>
  </property>
  <property fmtid="{D5CDD505-2E9C-101B-9397-08002B2CF9AE}" pid="3" name="fFax">
    <vt:lpwstr>[fFax]</vt:lpwstr>
  </property>
  <property fmtid="{D5CDD505-2E9C-101B-9397-08002B2CF9AE}" pid="4" name="fInit">
    <vt:lpwstr>nj0048</vt:lpwstr>
  </property>
  <property fmtid="{D5CDD505-2E9C-101B-9397-08002B2CF9AE}" pid="5" name="fNavn">
    <vt:lpwstr>Niels Jensen</vt:lpwstr>
  </property>
  <property fmtid="{D5CDD505-2E9C-101B-9397-08002B2CF9AE}" pid="6" name="fTitel">
    <vt:lpwstr>[fTitel]</vt:lpwstr>
  </property>
  <property fmtid="{D5CDD505-2E9C-101B-9397-08002B2CF9AE}" pid="7" name="fTlf">
    <vt:lpwstr>+4532661426</vt:lpwstr>
  </property>
  <property fmtid="{D5CDD505-2E9C-101B-9397-08002B2CF9AE}" pid="8" name="sArbejdsplads">
    <vt:lpwstr>[sArbejdsplads]</vt:lpwstr>
  </property>
  <property fmtid="{D5CDD505-2E9C-101B-9397-08002B2CF9AE}" pid="9" name="sMedlemCPR">
    <vt:lpwstr>[sMedlemCPR]</vt:lpwstr>
  </property>
  <property fmtid="{D5CDD505-2E9C-101B-9397-08002B2CF9AE}" pid="10" name="sMedlemsnummer">
    <vt:lpwstr>[sMedlemsnummer]</vt:lpwstr>
  </property>
  <property fmtid="{D5CDD505-2E9C-101B-9397-08002B2CF9AE}" pid="11" name="mBy">
    <vt:lpwstr>[mBy]</vt:lpwstr>
  </property>
  <property fmtid="{D5CDD505-2E9C-101B-9397-08002B2CF9AE}" pid="12" name="mFirma">
    <vt:lpwstr>[mFirma]</vt:lpwstr>
  </property>
  <property fmtid="{D5CDD505-2E9C-101B-9397-08002B2CF9AE}" pid="13" name="mFuldAdr">
    <vt:lpwstr>[mFuldAdr]</vt:lpwstr>
  </property>
  <property fmtid="{D5CDD505-2E9C-101B-9397-08002B2CF9AE}" pid="14" name="mGade">
    <vt:lpwstr>[mGade]</vt:lpwstr>
  </property>
  <property fmtid="{D5CDD505-2E9C-101B-9397-08002B2CF9AE}" pid="15" name="mGade2">
    <vt:lpwstr>[mGade2]</vt:lpwstr>
  </property>
  <property fmtid="{D5CDD505-2E9C-101B-9397-08002B2CF9AE}" pid="16" name="mNavn">
    <vt:lpwstr>[mNavn]</vt:lpwstr>
  </property>
  <property fmtid="{D5CDD505-2E9C-101B-9397-08002B2CF9AE}" pid="17" name="mPostNr">
    <vt:lpwstr>[mPostNr]</vt:lpwstr>
  </property>
  <property fmtid="{D5CDD505-2E9C-101B-9397-08002B2CF9AE}" pid="18" name="sAnsvarligEmail">
    <vt:lpwstr>[sAnsvarligEmail]</vt:lpwstr>
  </property>
  <property fmtid="{D5CDD505-2E9C-101B-9397-08002B2CF9AE}" pid="19" name="sAnsvarlignavn">
    <vt:lpwstr>[sAnsvarlignavn]</vt:lpwstr>
  </property>
  <property fmtid="{D5CDD505-2E9C-101B-9397-08002B2CF9AE}" pid="20" name="sAnsvarligTelefon">
    <vt:lpwstr>[sAnsvarligTelefon]</vt:lpwstr>
  </property>
  <property fmtid="{D5CDD505-2E9C-101B-9397-08002B2CF9AE}" pid="21" name="sInit">
    <vt:lpwstr>st0098</vt:lpwstr>
  </property>
  <property fmtid="{D5CDD505-2E9C-101B-9397-08002B2CF9AE}" pid="22" name="sNr">
    <vt:lpwstr>201700843</vt:lpwstr>
  </property>
  <property fmtid="{D5CDD505-2E9C-101B-9397-08002B2CF9AE}" pid="23" name="sTitel">
    <vt:lpwstr>Kreds Vest - vedtægter</vt:lpwstr>
  </property>
  <property fmtid="{D5CDD505-2E9C-101B-9397-08002B2CF9AE}" pid="24" name="fKontor">
    <vt:lpwstr>1.18.30</vt:lpwstr>
  </property>
  <property fmtid="{D5CDD505-2E9C-101B-9397-08002B2CF9AE}" pid="25" name="DL_sAMAccountName">
    <vt:lpwstr>nj0048</vt:lpwstr>
  </property>
  <property fmtid="{D5CDD505-2E9C-101B-9397-08002B2CF9AE}" pid="26" name="DL_AuthorInitials">
    <vt:lpwstr>nj0048</vt:lpwstr>
  </property>
  <property fmtid="{D5CDD505-2E9C-101B-9397-08002B2CF9AE}" pid="27" name="fAfdeling">
    <vt:lpwstr>Medlemsafdeling, Kredsservice</vt:lpwstr>
  </property>
  <property fmtid="{D5CDD505-2E9C-101B-9397-08002B2CF9AE}" pid="28" name="fMobil">
    <vt:lpwstr>61 55 35 35</vt:lpwstr>
  </property>
  <property fmtid="{D5CDD505-2E9C-101B-9397-08002B2CF9AE}" pid="29" name="fLogo">
    <vt:lpwstr>http://www.exformatics.com/images/logo_new.jpg</vt:lpwstr>
  </property>
  <property fmtid="{D5CDD505-2E9C-101B-9397-08002B2CF9AE}" pid="30" name="Order">
    <vt:r8>14800</vt:r8>
  </property>
  <property fmtid="{D5CDD505-2E9C-101B-9397-08002B2CF9AE}" pid="31" name="xd_Signature">
    <vt:bool>false</vt:bool>
  </property>
  <property fmtid="{D5CDD505-2E9C-101B-9397-08002B2CF9AE}" pid="32" name="xd_ProgID">
    <vt:lpwstr/>
  </property>
  <property fmtid="{D5CDD505-2E9C-101B-9397-08002B2CF9AE}" pid="33" name="TemplateUrl">
    <vt:lpwstr/>
  </property>
  <property fmtid="{D5CDD505-2E9C-101B-9397-08002B2CF9AE}" pid="34" name="EntityNameForeign">
    <vt:lpwstr>DL_Activities</vt:lpwstr>
  </property>
  <property fmtid="{D5CDD505-2E9C-101B-9397-08002B2CF9AE}" pid="35" name="EntityId">
    <vt:lpwstr>31149</vt:lpwstr>
  </property>
  <property fmtid="{D5CDD505-2E9C-101B-9397-08002B2CF9AE}" pid="36" name="DL_Id">
    <vt:lpwstr>31149</vt:lpwstr>
  </property>
  <property fmtid="{D5CDD505-2E9C-101B-9397-08002B2CF9AE}" pid="37" name="DL_CaseNo">
    <vt:lpwstr>201700843</vt:lpwstr>
  </property>
  <property fmtid="{D5CDD505-2E9C-101B-9397-08002B2CF9AE}" pid="38" name="sProjekt">
    <vt:lpwstr/>
  </property>
  <property fmtid="{D5CDD505-2E9C-101B-9397-08002B2CF9AE}" pid="39" name="CaseNo">
    <vt:lpwstr>201700843</vt:lpwstr>
  </property>
  <property fmtid="{D5CDD505-2E9C-101B-9397-08002B2CF9AE}" pid="40" name="sGruppe">
    <vt:lpwstr>Kredse</vt:lpwstr>
  </property>
  <property fmtid="{D5CDD505-2E9C-101B-9397-08002B2CF9AE}" pid="41" name="sUndergruppe">
    <vt:lpwstr>Kantinen</vt:lpwstr>
  </property>
  <property fmtid="{D5CDD505-2E9C-101B-9397-08002B2CF9AE}" pid="42" name="DL_StandardLetter">
    <vt:lpwstr>509</vt:lpwstr>
  </property>
  <property fmtid="{D5CDD505-2E9C-101B-9397-08002B2CF9AE}" pid="43" name="ContentTypeId">
    <vt:lpwstr>0x01010E0086B92F4CF9B4574599414CF947A036DA001C9C19CE392B3542AD652E69D3046355</vt:lpwstr>
  </property>
  <property fmtid="{D5CDD505-2E9C-101B-9397-08002B2CF9AE}" pid="44" name="DocumentName">
    <vt:lpwstr>http://findus/sites/2017/Sag/1762Docs/201700843/Vedtægter%20-%20nyt%20design%20-%202020%20(godkendt%2023.%20oktober).docx</vt:lpwstr>
  </property>
  <property fmtid="{D5CDD505-2E9C-101B-9397-08002B2CF9AE}" pid="45" name="EXDocumentID">
    <vt:lpwstr/>
  </property>
</Properties>
</file>